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13BE7" w14:textId="58CBCA25" w:rsidR="005E5C5C" w:rsidRDefault="005E5C5C" w:rsidP="00D173CE">
      <w:pPr>
        <w:spacing w:after="120"/>
        <w:rPr>
          <w:rFonts w:ascii="Arial" w:hAnsi="Arial" w:cs="Arial"/>
        </w:rPr>
      </w:pPr>
      <w:r>
        <w:rPr>
          <w:rFonts w:ascii="Arial" w:hAnsi="Arial" w:cs="Arial"/>
          <w:b/>
          <w:bCs/>
          <w:noProof/>
          <w:sz w:val="72"/>
          <w:szCs w:val="72"/>
          <w:lang w:eastAsia="en-GB"/>
        </w:rPr>
        <w:drawing>
          <wp:anchor distT="0" distB="0" distL="114300" distR="114300" simplePos="0" relativeHeight="251659264" behindDoc="0" locked="0" layoutInCell="1" allowOverlap="1" wp14:anchorId="3890B56E" wp14:editId="31CBE415">
            <wp:simplePos x="0" y="0"/>
            <wp:positionH relativeFrom="margin">
              <wp:posOffset>904875</wp:posOffset>
            </wp:positionH>
            <wp:positionV relativeFrom="paragraph">
              <wp:posOffset>-622935</wp:posOffset>
            </wp:positionV>
            <wp:extent cx="3753374" cy="990738"/>
            <wp:effectExtent l="0" t="0" r="0" b="0"/>
            <wp:wrapNone/>
            <wp:docPr id="16093317"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3317" name="Picture 1" descr="A close-up of a sign&#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3753374" cy="990738"/>
                    </a:xfrm>
                    <a:prstGeom prst="rect">
                      <a:avLst/>
                    </a:prstGeom>
                  </pic:spPr>
                </pic:pic>
              </a:graphicData>
            </a:graphic>
          </wp:anchor>
        </w:drawing>
      </w:r>
    </w:p>
    <w:p w14:paraId="056ADA0C" w14:textId="77777777" w:rsidR="005E5C5C" w:rsidRDefault="005E5C5C" w:rsidP="00D173CE">
      <w:pPr>
        <w:spacing w:after="120"/>
        <w:rPr>
          <w:rFonts w:ascii="Arial" w:hAnsi="Arial" w:cs="Arial"/>
        </w:rPr>
      </w:pPr>
    </w:p>
    <w:p w14:paraId="796652DA" w14:textId="40E40A49" w:rsidR="00C44AD6" w:rsidRPr="00CD6EC0" w:rsidRDefault="00562227" w:rsidP="00C44AD6">
      <w:pPr>
        <w:jc w:val="center"/>
        <w:rPr>
          <w:rFonts w:ascii="Arial" w:hAnsi="Arial" w:cs="Arial"/>
          <w:b/>
          <w:sz w:val="28"/>
          <w:szCs w:val="28"/>
        </w:rPr>
      </w:pPr>
      <w:r w:rsidRPr="00CD6EC0">
        <w:rPr>
          <w:rFonts w:ascii="Arial" w:hAnsi="Arial" w:cs="Arial"/>
          <w:b/>
          <w:sz w:val="28"/>
          <w:szCs w:val="28"/>
        </w:rPr>
        <w:t xml:space="preserve">Wednesday </w:t>
      </w:r>
      <w:r w:rsidR="001D2EC8">
        <w:rPr>
          <w:rFonts w:ascii="Arial" w:hAnsi="Arial" w:cs="Arial"/>
          <w:b/>
          <w:sz w:val="28"/>
          <w:szCs w:val="28"/>
        </w:rPr>
        <w:t>11</w:t>
      </w:r>
      <w:r w:rsidRPr="00CD6EC0">
        <w:rPr>
          <w:rFonts w:ascii="Arial" w:hAnsi="Arial" w:cs="Arial"/>
          <w:b/>
          <w:sz w:val="28"/>
          <w:szCs w:val="28"/>
        </w:rPr>
        <w:t xml:space="preserve">th </w:t>
      </w:r>
      <w:r w:rsidR="001D2EC8">
        <w:rPr>
          <w:rFonts w:ascii="Arial" w:hAnsi="Arial" w:cs="Arial"/>
          <w:b/>
          <w:sz w:val="28"/>
          <w:szCs w:val="28"/>
        </w:rPr>
        <w:t>February</w:t>
      </w:r>
      <w:r w:rsidRPr="00CD6EC0">
        <w:rPr>
          <w:rFonts w:ascii="Arial" w:hAnsi="Arial" w:cs="Arial"/>
          <w:b/>
          <w:sz w:val="28"/>
          <w:szCs w:val="28"/>
        </w:rPr>
        <w:t xml:space="preserve"> 2026 at </w:t>
      </w:r>
      <w:r w:rsidR="00C44AD6" w:rsidRPr="00CD6EC0">
        <w:rPr>
          <w:rFonts w:ascii="Arial" w:hAnsi="Arial" w:cs="Arial"/>
          <w:b/>
          <w:sz w:val="28"/>
          <w:szCs w:val="28"/>
        </w:rPr>
        <w:t>10</w:t>
      </w:r>
      <w:r w:rsidRPr="00CD6EC0">
        <w:rPr>
          <w:rFonts w:ascii="Arial" w:hAnsi="Arial" w:cs="Arial"/>
          <w:b/>
          <w:sz w:val="28"/>
          <w:szCs w:val="28"/>
        </w:rPr>
        <w:t>.00</w:t>
      </w:r>
      <w:r w:rsidR="00C44AD6" w:rsidRPr="00CD6EC0">
        <w:rPr>
          <w:rFonts w:ascii="Arial" w:hAnsi="Arial" w:cs="Arial"/>
          <w:b/>
          <w:sz w:val="28"/>
          <w:szCs w:val="28"/>
        </w:rPr>
        <w:t>a</w:t>
      </w:r>
      <w:r w:rsidRPr="00CD6EC0">
        <w:rPr>
          <w:rFonts w:ascii="Arial" w:hAnsi="Arial" w:cs="Arial"/>
          <w:b/>
          <w:sz w:val="28"/>
          <w:szCs w:val="28"/>
        </w:rPr>
        <w:t>m</w:t>
      </w:r>
    </w:p>
    <w:p w14:paraId="3384CDC3" w14:textId="79864135" w:rsidR="007C1B74" w:rsidRPr="00CD6EC0" w:rsidRDefault="00562227" w:rsidP="00C44AD6">
      <w:pPr>
        <w:jc w:val="center"/>
        <w:rPr>
          <w:rFonts w:ascii="Arial" w:hAnsi="Arial" w:cs="Arial"/>
          <w:sz w:val="28"/>
          <w:szCs w:val="28"/>
        </w:rPr>
      </w:pPr>
      <w:r w:rsidRPr="00CD6EC0">
        <w:rPr>
          <w:rFonts w:ascii="Arial" w:hAnsi="Arial" w:cs="Arial"/>
          <w:b/>
          <w:sz w:val="28"/>
          <w:szCs w:val="28"/>
        </w:rPr>
        <w:t xml:space="preserve">MEETING OF </w:t>
      </w:r>
      <w:r w:rsidR="00C44AD6" w:rsidRPr="00CD6EC0">
        <w:rPr>
          <w:rFonts w:ascii="Arial" w:hAnsi="Arial" w:cs="Arial"/>
          <w:b/>
          <w:sz w:val="28"/>
          <w:szCs w:val="28"/>
        </w:rPr>
        <w:t>ELMTON WITH CRESWELL</w:t>
      </w:r>
      <w:r w:rsidR="00AB07CD" w:rsidRPr="00CD6EC0">
        <w:rPr>
          <w:rFonts w:ascii="Arial" w:hAnsi="Arial" w:cs="Arial"/>
          <w:b/>
          <w:sz w:val="28"/>
          <w:szCs w:val="28"/>
        </w:rPr>
        <w:t xml:space="preserve"> PARISH COUNCIL PROPERTY SCRUTINY COMMITTEE</w:t>
      </w:r>
    </w:p>
    <w:p w14:paraId="5F880B5E" w14:textId="77777777" w:rsidR="00620B5A" w:rsidRPr="00B354CE" w:rsidRDefault="00620B5A" w:rsidP="00620B5A">
      <w:pPr>
        <w:rPr>
          <w:rFonts w:ascii="Arial" w:hAnsi="Arial" w:cs="Arial"/>
        </w:rPr>
      </w:pPr>
    </w:p>
    <w:p w14:paraId="75FD1178" w14:textId="19A46BFB" w:rsidR="007B1C02" w:rsidRDefault="007C1B74" w:rsidP="000A32F4">
      <w:pPr>
        <w:jc w:val="both"/>
        <w:rPr>
          <w:rFonts w:ascii="Arial" w:hAnsi="Arial" w:cs="Arial"/>
        </w:rPr>
      </w:pPr>
      <w:r w:rsidRPr="00B354CE">
        <w:rPr>
          <w:rFonts w:ascii="Arial" w:hAnsi="Arial" w:cs="Arial"/>
        </w:rPr>
        <w:t xml:space="preserve">Dear </w:t>
      </w:r>
      <w:r w:rsidR="00620C64" w:rsidRPr="00B354CE">
        <w:rPr>
          <w:rFonts w:ascii="Arial" w:hAnsi="Arial" w:cs="Arial"/>
        </w:rPr>
        <w:t>Property Scrutiny</w:t>
      </w:r>
      <w:r w:rsidR="00174B5D" w:rsidRPr="00B354CE">
        <w:rPr>
          <w:rFonts w:ascii="Arial" w:hAnsi="Arial" w:cs="Arial"/>
        </w:rPr>
        <w:t xml:space="preserve"> Committee members</w:t>
      </w:r>
      <w:r w:rsidR="007B1C02">
        <w:rPr>
          <w:rFonts w:ascii="Arial" w:hAnsi="Arial" w:cs="Arial"/>
        </w:rPr>
        <w:t xml:space="preserve">, </w:t>
      </w:r>
      <w:r w:rsidR="007B1C02" w:rsidRPr="007B1C02">
        <w:rPr>
          <w:rFonts w:ascii="Arial" w:hAnsi="Arial" w:cs="Arial"/>
        </w:rPr>
        <w:t xml:space="preserve">you are summoned to attend a Meeting of </w:t>
      </w:r>
      <w:proofErr w:type="spellStart"/>
      <w:r w:rsidR="0073689F">
        <w:rPr>
          <w:rFonts w:ascii="Arial" w:hAnsi="Arial" w:cs="Arial"/>
        </w:rPr>
        <w:t>Elmton</w:t>
      </w:r>
      <w:proofErr w:type="spellEnd"/>
      <w:r w:rsidR="0073689F">
        <w:rPr>
          <w:rFonts w:ascii="Arial" w:hAnsi="Arial" w:cs="Arial"/>
        </w:rPr>
        <w:t xml:space="preserve"> with Creswell</w:t>
      </w:r>
      <w:r w:rsidR="00883C41">
        <w:rPr>
          <w:rFonts w:ascii="Arial" w:hAnsi="Arial" w:cs="Arial"/>
        </w:rPr>
        <w:t xml:space="preserve"> Parish</w:t>
      </w:r>
      <w:r w:rsidR="007B1C02" w:rsidRPr="007B1C02">
        <w:rPr>
          <w:rFonts w:ascii="Arial" w:hAnsi="Arial" w:cs="Arial"/>
        </w:rPr>
        <w:t xml:space="preserve"> Council’s </w:t>
      </w:r>
      <w:r w:rsidR="00883C41">
        <w:rPr>
          <w:rFonts w:ascii="Arial" w:hAnsi="Arial" w:cs="Arial"/>
        </w:rPr>
        <w:t>Property Scrutiny Committee.</w:t>
      </w:r>
    </w:p>
    <w:p w14:paraId="3356153E" w14:textId="77777777" w:rsidR="007B1C02" w:rsidRDefault="007B1C02" w:rsidP="000A32F4">
      <w:pPr>
        <w:jc w:val="both"/>
        <w:rPr>
          <w:rFonts w:ascii="Arial" w:hAnsi="Arial" w:cs="Arial"/>
        </w:rPr>
      </w:pPr>
    </w:p>
    <w:p w14:paraId="7B4BA2AE" w14:textId="760B5518" w:rsidR="0025185B" w:rsidRDefault="0038499E" w:rsidP="000A32F4">
      <w:pPr>
        <w:jc w:val="both"/>
        <w:rPr>
          <w:rFonts w:ascii="Arial" w:hAnsi="Arial" w:cs="Arial"/>
        </w:rPr>
      </w:pPr>
      <w:r>
        <w:rPr>
          <w:rFonts w:ascii="Arial" w:hAnsi="Arial" w:cs="Arial"/>
        </w:rPr>
        <w:t xml:space="preserve">To be held at The Events Centre, </w:t>
      </w:r>
      <w:proofErr w:type="spellStart"/>
      <w:r>
        <w:rPr>
          <w:rFonts w:ascii="Arial" w:hAnsi="Arial" w:cs="Arial"/>
        </w:rPr>
        <w:t>Elmton</w:t>
      </w:r>
      <w:proofErr w:type="spellEnd"/>
      <w:r>
        <w:rPr>
          <w:rFonts w:ascii="Arial" w:hAnsi="Arial" w:cs="Arial"/>
        </w:rPr>
        <w:t xml:space="preserve"> Road</w:t>
      </w:r>
      <w:r w:rsidR="00191137">
        <w:rPr>
          <w:rFonts w:ascii="Arial" w:hAnsi="Arial" w:cs="Arial"/>
        </w:rPr>
        <w:t xml:space="preserve">, Creswell, S80 </w:t>
      </w:r>
      <w:r w:rsidR="00CC7B47">
        <w:rPr>
          <w:rFonts w:ascii="Arial" w:hAnsi="Arial" w:cs="Arial"/>
        </w:rPr>
        <w:t>4BH.</w:t>
      </w:r>
    </w:p>
    <w:p w14:paraId="3B2BE3EB" w14:textId="77777777" w:rsidR="00DD1EB1" w:rsidRDefault="00DD1EB1" w:rsidP="000A32F4">
      <w:pPr>
        <w:jc w:val="both"/>
        <w:rPr>
          <w:rFonts w:ascii="Arial" w:hAnsi="Arial" w:cs="Arial"/>
        </w:rPr>
      </w:pPr>
    </w:p>
    <w:p w14:paraId="65377823" w14:textId="66DD3008" w:rsidR="00B01C53" w:rsidRDefault="00DD1EB1" w:rsidP="000A32F4">
      <w:pPr>
        <w:jc w:val="both"/>
        <w:rPr>
          <w:rFonts w:ascii="Arial" w:hAnsi="Arial" w:cs="Arial"/>
          <w:b/>
          <w:bCs/>
        </w:rPr>
      </w:pPr>
      <w:r w:rsidRPr="00A92D74">
        <w:rPr>
          <w:rFonts w:ascii="Arial" w:hAnsi="Arial" w:cs="Arial"/>
          <w:b/>
          <w:bCs/>
        </w:rPr>
        <w:t xml:space="preserve">To </w:t>
      </w:r>
      <w:r w:rsidR="006C1569" w:rsidRPr="00A92D74">
        <w:rPr>
          <w:rFonts w:ascii="Arial" w:hAnsi="Arial" w:cs="Arial"/>
          <w:b/>
          <w:bCs/>
        </w:rPr>
        <w:t>Cllr</w:t>
      </w:r>
      <w:r w:rsidRPr="00A92D74">
        <w:rPr>
          <w:rFonts w:ascii="Arial" w:hAnsi="Arial" w:cs="Arial"/>
          <w:b/>
          <w:bCs/>
        </w:rPr>
        <w:t>s</w:t>
      </w:r>
      <w:r w:rsidR="00903702" w:rsidRPr="00A92D74">
        <w:rPr>
          <w:rFonts w:ascii="Arial" w:hAnsi="Arial" w:cs="Arial"/>
          <w:b/>
          <w:bCs/>
        </w:rPr>
        <w:t>: P</w:t>
      </w:r>
      <w:r w:rsidR="006C1569" w:rsidRPr="00A92D74">
        <w:rPr>
          <w:rFonts w:ascii="Arial" w:hAnsi="Arial" w:cs="Arial"/>
          <w:b/>
          <w:bCs/>
        </w:rPr>
        <w:t xml:space="preserve"> Colbert, </w:t>
      </w:r>
      <w:r w:rsidR="00903702" w:rsidRPr="00A92D74">
        <w:rPr>
          <w:rFonts w:ascii="Arial" w:hAnsi="Arial" w:cs="Arial"/>
          <w:b/>
          <w:bCs/>
        </w:rPr>
        <w:t>S</w:t>
      </w:r>
      <w:r w:rsidR="006C1569" w:rsidRPr="00A92D74">
        <w:rPr>
          <w:rFonts w:ascii="Arial" w:hAnsi="Arial" w:cs="Arial"/>
          <w:b/>
          <w:bCs/>
        </w:rPr>
        <w:t xml:space="preserve"> Smith (Chair) and </w:t>
      </w:r>
      <w:r w:rsidR="00903702" w:rsidRPr="00A92D74">
        <w:rPr>
          <w:rFonts w:ascii="Arial" w:hAnsi="Arial" w:cs="Arial"/>
          <w:b/>
          <w:bCs/>
        </w:rPr>
        <w:t>J</w:t>
      </w:r>
      <w:r w:rsidR="006C1569" w:rsidRPr="00A92D74">
        <w:rPr>
          <w:rFonts w:ascii="Arial" w:hAnsi="Arial" w:cs="Arial"/>
          <w:b/>
          <w:bCs/>
        </w:rPr>
        <w:t xml:space="preserve"> Wells</w:t>
      </w:r>
    </w:p>
    <w:p w14:paraId="615B44BB" w14:textId="77777777" w:rsidR="00F416CA" w:rsidRDefault="00F416CA" w:rsidP="000A32F4">
      <w:pPr>
        <w:jc w:val="both"/>
        <w:rPr>
          <w:rFonts w:ascii="Arial" w:hAnsi="Arial" w:cs="Arial"/>
          <w:b/>
          <w:bCs/>
        </w:rPr>
      </w:pPr>
    </w:p>
    <w:p w14:paraId="328592E7" w14:textId="77777777" w:rsidR="0045321A" w:rsidRPr="00931605" w:rsidRDefault="0045321A" w:rsidP="000A32F4">
      <w:pPr>
        <w:jc w:val="both"/>
        <w:rPr>
          <w:rFonts w:ascii="Lucida Handwriting" w:hAnsi="Lucida Handwriting" w:cs="Arial"/>
          <w:sz w:val="28"/>
        </w:rPr>
      </w:pPr>
      <w:r w:rsidRPr="00931605">
        <w:rPr>
          <w:rFonts w:ascii="Lucida Handwriting" w:hAnsi="Lucida Handwriting" w:cs="Arial"/>
          <w:sz w:val="28"/>
        </w:rPr>
        <w:t xml:space="preserve">Kimberley Walker </w:t>
      </w:r>
    </w:p>
    <w:p w14:paraId="49617997" w14:textId="77777777" w:rsidR="0045321A" w:rsidRPr="00931605" w:rsidRDefault="0045321A" w:rsidP="000A32F4">
      <w:pPr>
        <w:jc w:val="both"/>
        <w:rPr>
          <w:rFonts w:ascii="Arial" w:hAnsi="Arial" w:cs="Arial"/>
        </w:rPr>
      </w:pPr>
      <w:r w:rsidRPr="00931605">
        <w:rPr>
          <w:rFonts w:ascii="Arial" w:hAnsi="Arial" w:cs="Arial"/>
        </w:rPr>
        <w:t xml:space="preserve">Kimberley Walker </w:t>
      </w:r>
      <w:proofErr w:type="spellStart"/>
      <w:r w:rsidRPr="00931605">
        <w:rPr>
          <w:rFonts w:ascii="Arial" w:hAnsi="Arial" w:cs="Arial"/>
        </w:rPr>
        <w:t>FdA</w:t>
      </w:r>
      <w:proofErr w:type="spellEnd"/>
      <w:r w:rsidRPr="00931605">
        <w:rPr>
          <w:rFonts w:ascii="Arial" w:hAnsi="Arial" w:cs="Arial"/>
        </w:rPr>
        <w:t xml:space="preserve">, BA (Hons), </w:t>
      </w:r>
      <w:proofErr w:type="spellStart"/>
      <w:r w:rsidRPr="00931605">
        <w:rPr>
          <w:rFonts w:ascii="Arial" w:hAnsi="Arial" w:cs="Arial"/>
        </w:rPr>
        <w:t>CilCA</w:t>
      </w:r>
      <w:proofErr w:type="spellEnd"/>
      <w:r w:rsidRPr="00931605">
        <w:rPr>
          <w:rFonts w:ascii="Arial" w:hAnsi="Arial" w:cs="Arial"/>
        </w:rPr>
        <w:t xml:space="preserve">        </w:t>
      </w:r>
    </w:p>
    <w:p w14:paraId="1AE542FB" w14:textId="3B826F3F" w:rsidR="00F416CA" w:rsidRDefault="0045321A" w:rsidP="000A32F4">
      <w:pPr>
        <w:jc w:val="both"/>
        <w:rPr>
          <w:rFonts w:ascii="Arial" w:hAnsi="Arial" w:cs="Arial"/>
          <w:b/>
          <w:bCs/>
        </w:rPr>
      </w:pPr>
      <w:r w:rsidRPr="00931605">
        <w:rPr>
          <w:rFonts w:ascii="Arial" w:hAnsi="Arial" w:cs="Arial"/>
        </w:rPr>
        <w:t xml:space="preserve">Clerk to </w:t>
      </w:r>
      <w:r>
        <w:rPr>
          <w:rFonts w:ascii="Arial" w:hAnsi="Arial" w:cs="Arial"/>
        </w:rPr>
        <w:t xml:space="preserve">the </w:t>
      </w:r>
      <w:r w:rsidRPr="00931605">
        <w:rPr>
          <w:rFonts w:ascii="Arial" w:hAnsi="Arial" w:cs="Arial"/>
        </w:rPr>
        <w:t>Council</w:t>
      </w:r>
    </w:p>
    <w:p w14:paraId="125E4331" w14:textId="77777777" w:rsidR="00F416CA" w:rsidRPr="00A92D74" w:rsidRDefault="00F416CA" w:rsidP="000A32F4">
      <w:pPr>
        <w:jc w:val="both"/>
        <w:rPr>
          <w:rFonts w:ascii="Arial" w:hAnsi="Arial" w:cs="Arial"/>
          <w:b/>
          <w:bCs/>
        </w:rPr>
      </w:pPr>
    </w:p>
    <w:p w14:paraId="563CB7B2" w14:textId="0310D3DA" w:rsidR="00174B5D" w:rsidRDefault="0002791A" w:rsidP="000A32F4">
      <w:pPr>
        <w:jc w:val="both"/>
        <w:rPr>
          <w:rFonts w:ascii="Arial" w:hAnsi="Arial" w:cs="Arial"/>
          <w:b/>
          <w:bCs/>
          <w:u w:val="single"/>
        </w:rPr>
      </w:pPr>
      <w:r w:rsidRPr="00B354CE">
        <w:rPr>
          <w:rFonts w:ascii="Arial" w:hAnsi="Arial" w:cs="Arial"/>
          <w:b/>
          <w:bCs/>
          <w:u w:val="single"/>
        </w:rPr>
        <w:t>Agenda</w:t>
      </w:r>
    </w:p>
    <w:p w14:paraId="077764DF" w14:textId="77777777" w:rsidR="00D0116F" w:rsidRPr="00B354CE" w:rsidRDefault="00D0116F" w:rsidP="000A32F4">
      <w:pPr>
        <w:jc w:val="both"/>
        <w:rPr>
          <w:rFonts w:ascii="Arial" w:hAnsi="Arial" w:cs="Arial"/>
          <w:b/>
          <w:bCs/>
          <w:u w:val="single"/>
        </w:rPr>
      </w:pPr>
    </w:p>
    <w:p w14:paraId="1C450AC5" w14:textId="6F1D6EF8" w:rsidR="00E13FC1" w:rsidRPr="001E36E4" w:rsidRDefault="003D1D53" w:rsidP="000A32F4">
      <w:pPr>
        <w:jc w:val="both"/>
        <w:rPr>
          <w:rFonts w:ascii="Arial" w:hAnsi="Arial" w:cs="Arial"/>
          <w:b/>
          <w:bCs/>
        </w:rPr>
      </w:pPr>
      <w:r w:rsidRPr="001E36E4">
        <w:rPr>
          <w:rFonts w:ascii="Arial" w:hAnsi="Arial" w:cs="Arial"/>
          <w:b/>
          <w:bCs/>
        </w:rPr>
        <w:t>ECPC</w:t>
      </w:r>
      <w:r w:rsidR="00F27E07" w:rsidRPr="001E36E4">
        <w:rPr>
          <w:rFonts w:ascii="Arial" w:hAnsi="Arial" w:cs="Arial"/>
          <w:b/>
          <w:bCs/>
        </w:rPr>
        <w:t xml:space="preserve"> </w:t>
      </w:r>
      <w:r w:rsidR="00DF7FCB" w:rsidRPr="001E36E4">
        <w:rPr>
          <w:rFonts w:ascii="Arial" w:hAnsi="Arial" w:cs="Arial"/>
          <w:b/>
          <w:bCs/>
        </w:rPr>
        <w:t>–</w:t>
      </w:r>
      <w:r w:rsidR="007133FB" w:rsidRPr="001E36E4">
        <w:rPr>
          <w:rFonts w:ascii="Arial" w:hAnsi="Arial" w:cs="Arial"/>
          <w:b/>
          <w:bCs/>
        </w:rPr>
        <w:t xml:space="preserve"> </w:t>
      </w:r>
      <w:r w:rsidR="001D449C">
        <w:rPr>
          <w:rFonts w:ascii="Arial" w:hAnsi="Arial" w:cs="Arial"/>
          <w:b/>
          <w:bCs/>
        </w:rPr>
        <w:t>57</w:t>
      </w:r>
      <w:r w:rsidR="001C4EBA" w:rsidRPr="001E36E4">
        <w:rPr>
          <w:rFonts w:ascii="Arial" w:hAnsi="Arial" w:cs="Arial"/>
          <w:b/>
          <w:bCs/>
        </w:rPr>
        <w:t>/</w:t>
      </w:r>
      <w:r w:rsidR="00FF04DA" w:rsidRPr="001E36E4">
        <w:rPr>
          <w:rFonts w:ascii="Arial" w:hAnsi="Arial" w:cs="Arial"/>
          <w:b/>
          <w:bCs/>
        </w:rPr>
        <w:t>25</w:t>
      </w:r>
      <w:r w:rsidR="00620C64" w:rsidRPr="001E36E4">
        <w:rPr>
          <w:rFonts w:ascii="Arial" w:hAnsi="Arial" w:cs="Arial"/>
          <w:b/>
          <w:bCs/>
        </w:rPr>
        <w:t>PS</w:t>
      </w:r>
      <w:r w:rsidR="00FF565B">
        <w:rPr>
          <w:rFonts w:ascii="Arial" w:hAnsi="Arial" w:cs="Arial"/>
          <w:b/>
          <w:bCs/>
        </w:rPr>
        <w:t xml:space="preserve">: </w:t>
      </w:r>
      <w:r w:rsidR="00D17E3B" w:rsidRPr="001E36E4">
        <w:rPr>
          <w:rFonts w:ascii="Arial" w:hAnsi="Arial" w:cs="Arial"/>
          <w:b/>
          <w:bCs/>
        </w:rPr>
        <w:t>To r</w:t>
      </w:r>
      <w:r w:rsidR="00FF04DA" w:rsidRPr="001E36E4">
        <w:rPr>
          <w:rFonts w:ascii="Arial" w:hAnsi="Arial" w:cs="Arial"/>
          <w:b/>
          <w:bCs/>
        </w:rPr>
        <w:t>eceive apologies for a</w:t>
      </w:r>
      <w:r w:rsidR="00D173CE" w:rsidRPr="001E36E4">
        <w:rPr>
          <w:rFonts w:ascii="Arial" w:hAnsi="Arial" w:cs="Arial"/>
          <w:b/>
          <w:bCs/>
        </w:rPr>
        <w:t>bsence</w:t>
      </w:r>
      <w:r w:rsidR="00976ADF" w:rsidRPr="001E36E4">
        <w:rPr>
          <w:rFonts w:ascii="Arial" w:hAnsi="Arial" w:cs="Arial"/>
          <w:b/>
          <w:bCs/>
        </w:rPr>
        <w:t>.</w:t>
      </w:r>
    </w:p>
    <w:p w14:paraId="45888629" w14:textId="77777777" w:rsidR="001979E5" w:rsidRPr="00B354CE" w:rsidRDefault="001979E5" w:rsidP="000A32F4">
      <w:pPr>
        <w:jc w:val="both"/>
        <w:rPr>
          <w:rFonts w:ascii="Arial" w:hAnsi="Arial" w:cs="Arial"/>
        </w:rPr>
      </w:pPr>
    </w:p>
    <w:p w14:paraId="1FBAD952" w14:textId="13A9F5A8" w:rsidR="00E13FC1" w:rsidRPr="001D2EC8" w:rsidRDefault="00E13FC1" w:rsidP="000A32F4">
      <w:pPr>
        <w:jc w:val="both"/>
        <w:rPr>
          <w:rFonts w:ascii="Arial" w:hAnsi="Arial" w:cs="Arial"/>
          <w:b/>
          <w:bCs/>
        </w:rPr>
      </w:pPr>
      <w:r w:rsidRPr="001D2EC8">
        <w:rPr>
          <w:rFonts w:ascii="Arial" w:hAnsi="Arial" w:cs="Arial"/>
          <w:b/>
          <w:bCs/>
        </w:rPr>
        <w:t xml:space="preserve">ECPC – </w:t>
      </w:r>
      <w:r w:rsidR="001D2EC8" w:rsidRPr="001D2EC8">
        <w:rPr>
          <w:rFonts w:ascii="Arial" w:hAnsi="Arial" w:cs="Arial"/>
          <w:b/>
          <w:bCs/>
        </w:rPr>
        <w:t>58</w:t>
      </w:r>
      <w:r w:rsidR="003D1D53" w:rsidRPr="001D2EC8">
        <w:rPr>
          <w:rFonts w:ascii="Arial" w:hAnsi="Arial" w:cs="Arial"/>
          <w:b/>
          <w:bCs/>
        </w:rPr>
        <w:t>/25</w:t>
      </w:r>
      <w:r w:rsidR="00620C64" w:rsidRPr="001D2EC8">
        <w:rPr>
          <w:rFonts w:ascii="Arial" w:hAnsi="Arial" w:cs="Arial"/>
          <w:b/>
          <w:bCs/>
        </w:rPr>
        <w:t>PS</w:t>
      </w:r>
      <w:r w:rsidR="00FF565B" w:rsidRPr="001D2EC8">
        <w:rPr>
          <w:rFonts w:ascii="Arial" w:hAnsi="Arial" w:cs="Arial"/>
          <w:b/>
          <w:bCs/>
        </w:rPr>
        <w:t xml:space="preserve">: </w:t>
      </w:r>
      <w:r w:rsidR="00357FAD" w:rsidRPr="001D2EC8">
        <w:rPr>
          <w:rFonts w:ascii="Arial" w:hAnsi="Arial" w:cs="Arial"/>
          <w:b/>
          <w:bCs/>
        </w:rPr>
        <w:t>T</w:t>
      </w:r>
      <w:r w:rsidR="00D17E3B" w:rsidRPr="001D2EC8">
        <w:rPr>
          <w:rFonts w:ascii="Arial" w:hAnsi="Arial" w:cs="Arial"/>
          <w:b/>
          <w:bCs/>
        </w:rPr>
        <w:t>o receive a</w:t>
      </w:r>
      <w:r w:rsidR="00357FAD" w:rsidRPr="001D2EC8">
        <w:rPr>
          <w:rFonts w:ascii="Arial" w:hAnsi="Arial" w:cs="Arial"/>
          <w:b/>
          <w:bCs/>
        </w:rPr>
        <w:t>n</w:t>
      </w:r>
      <w:r w:rsidR="00D173CE" w:rsidRPr="001D2EC8">
        <w:rPr>
          <w:rFonts w:ascii="Arial" w:hAnsi="Arial" w:cs="Arial"/>
          <w:b/>
          <w:bCs/>
        </w:rPr>
        <w:t>y Declarations of Interest</w:t>
      </w:r>
      <w:r w:rsidR="001979E5" w:rsidRPr="001D2EC8">
        <w:rPr>
          <w:rFonts w:ascii="Arial" w:hAnsi="Arial" w:cs="Arial"/>
          <w:b/>
          <w:bCs/>
        </w:rPr>
        <w:t>.</w:t>
      </w:r>
    </w:p>
    <w:p w14:paraId="0B12AE95" w14:textId="77777777" w:rsidR="00AD48CA" w:rsidRPr="001D2EC8" w:rsidRDefault="00AD48CA" w:rsidP="000A32F4">
      <w:pPr>
        <w:jc w:val="both"/>
        <w:rPr>
          <w:rFonts w:ascii="Arial" w:hAnsi="Arial" w:cs="Arial"/>
        </w:rPr>
      </w:pPr>
      <w:r w:rsidRPr="001D2EC8">
        <w:rPr>
          <w:rFonts w:ascii="Arial" w:hAnsi="Arial" w:cs="Arial"/>
        </w:rPr>
        <w:t xml:space="preserve">Members are requested to declare the existence and nature of any disclosable pecuniary interests and/or other interest, not already on their register of interests, in any item on the agenda and withdraw from the meeting as the appropriate time, or to request a dispensation. Please note that appropriate forms should be completed prior to the commencement of the meeting. </w:t>
      </w:r>
    </w:p>
    <w:p w14:paraId="70F53790" w14:textId="77777777" w:rsidR="003A7393" w:rsidRPr="001D2EC8" w:rsidRDefault="003A7393" w:rsidP="000A32F4">
      <w:pPr>
        <w:jc w:val="both"/>
        <w:rPr>
          <w:rFonts w:ascii="Arial" w:hAnsi="Arial" w:cs="Arial"/>
        </w:rPr>
      </w:pPr>
    </w:p>
    <w:p w14:paraId="4FD48A0E" w14:textId="0151679B" w:rsidR="0012612D" w:rsidRPr="001D2EC8" w:rsidRDefault="003A7393" w:rsidP="000A32F4">
      <w:pPr>
        <w:jc w:val="both"/>
        <w:rPr>
          <w:rFonts w:ascii="Arial" w:hAnsi="Arial" w:cs="Arial"/>
          <w:b/>
        </w:rPr>
      </w:pPr>
      <w:r w:rsidRPr="001D2EC8">
        <w:rPr>
          <w:rFonts w:ascii="Arial" w:hAnsi="Arial" w:cs="Arial"/>
          <w:b/>
          <w:bCs/>
        </w:rPr>
        <w:t xml:space="preserve">ECPC </w:t>
      </w:r>
      <w:r w:rsidR="005D3C7C" w:rsidRPr="001D2EC8">
        <w:rPr>
          <w:rFonts w:ascii="Arial" w:hAnsi="Arial" w:cs="Arial"/>
          <w:b/>
          <w:bCs/>
        </w:rPr>
        <w:t>–</w:t>
      </w:r>
      <w:r w:rsidRPr="001D2EC8">
        <w:rPr>
          <w:rFonts w:ascii="Arial" w:hAnsi="Arial" w:cs="Arial"/>
          <w:b/>
          <w:bCs/>
        </w:rPr>
        <w:t xml:space="preserve"> </w:t>
      </w:r>
      <w:r w:rsidR="001D2EC8" w:rsidRPr="001D2EC8">
        <w:rPr>
          <w:rFonts w:ascii="Arial" w:hAnsi="Arial" w:cs="Arial"/>
          <w:b/>
          <w:bCs/>
        </w:rPr>
        <w:t>59</w:t>
      </w:r>
      <w:r w:rsidR="005D3C7C" w:rsidRPr="001D2EC8">
        <w:rPr>
          <w:rFonts w:ascii="Arial" w:hAnsi="Arial" w:cs="Arial"/>
          <w:b/>
          <w:bCs/>
        </w:rPr>
        <w:t>/25PS:</w:t>
      </w:r>
      <w:r w:rsidR="005D3C7C" w:rsidRPr="001D2EC8">
        <w:rPr>
          <w:rFonts w:ascii="Arial" w:hAnsi="Arial" w:cs="Arial"/>
        </w:rPr>
        <w:t xml:space="preserve"> </w:t>
      </w:r>
      <w:r w:rsidR="0012612D" w:rsidRPr="001D2EC8">
        <w:rPr>
          <w:rFonts w:ascii="Arial" w:hAnsi="Arial" w:cs="Arial"/>
          <w:b/>
        </w:rPr>
        <w:t>Recording and filming of Council and Committee Meetings.</w:t>
      </w:r>
    </w:p>
    <w:p w14:paraId="27C11E11" w14:textId="77777777" w:rsidR="0012612D" w:rsidRPr="001D2EC8" w:rsidRDefault="0012612D" w:rsidP="000A32F4">
      <w:pPr>
        <w:jc w:val="both"/>
        <w:rPr>
          <w:rFonts w:ascii="Arial" w:hAnsi="Arial" w:cs="Arial"/>
        </w:rPr>
      </w:pPr>
      <w:r w:rsidRPr="001D2EC8">
        <w:rPr>
          <w:rFonts w:ascii="Arial" w:hAnsi="Arial" w:cs="Arial"/>
        </w:rPr>
        <w:t>The right to record, film and to broadcast meetings of the council and committees is established following the Local Government Audit and Accountability Act 2014. This is in addition to the rights of the press and public to attend such meetings. Meetings or parts of the meetings from which the press and public are excluded may not be filmed or recorded. Members of the public are permitted to film or record meetings to which they are permitted access, in a non-disruptive manner.</w:t>
      </w:r>
    </w:p>
    <w:p w14:paraId="33FFB02D" w14:textId="77777777" w:rsidR="00B54189" w:rsidRPr="001D2EC8" w:rsidRDefault="00B54189" w:rsidP="000A32F4">
      <w:pPr>
        <w:jc w:val="both"/>
        <w:rPr>
          <w:rFonts w:ascii="Arial" w:hAnsi="Arial" w:cs="Arial"/>
        </w:rPr>
      </w:pPr>
    </w:p>
    <w:p w14:paraId="62A8B197" w14:textId="77777777" w:rsidR="00B54189" w:rsidRPr="001D2EC8" w:rsidRDefault="00B54189" w:rsidP="000A32F4">
      <w:pPr>
        <w:jc w:val="both"/>
        <w:rPr>
          <w:rFonts w:ascii="Arial" w:hAnsi="Arial" w:cs="Arial"/>
        </w:rPr>
      </w:pPr>
      <w:proofErr w:type="gramStart"/>
      <w:r w:rsidRPr="001D2EC8">
        <w:rPr>
          <w:rFonts w:ascii="Arial" w:hAnsi="Arial" w:cs="Arial"/>
        </w:rPr>
        <w:t>For the purpose of</w:t>
      </w:r>
      <w:proofErr w:type="gramEnd"/>
      <w:r w:rsidRPr="001D2EC8">
        <w:rPr>
          <w:rFonts w:ascii="Arial" w:hAnsi="Arial" w:cs="Arial"/>
        </w:rPr>
        <w:t xml:space="preserve"> taking minutes The Clerk will record the meeting audibly and delete the files once the draft minutes have been produced.</w:t>
      </w:r>
    </w:p>
    <w:p w14:paraId="3A04E540" w14:textId="77777777" w:rsidR="00091107" w:rsidRPr="001D449C" w:rsidRDefault="00091107" w:rsidP="000A32F4">
      <w:pPr>
        <w:jc w:val="both"/>
        <w:rPr>
          <w:rFonts w:ascii="Arial" w:hAnsi="Arial" w:cs="Arial"/>
          <w:b/>
          <w:bCs/>
          <w:highlight w:val="yellow"/>
        </w:rPr>
      </w:pPr>
    </w:p>
    <w:p w14:paraId="2B58E348" w14:textId="2B3E7B70" w:rsidR="00064D9B" w:rsidRPr="001D2EC8" w:rsidRDefault="00FC3970" w:rsidP="000A32F4">
      <w:pPr>
        <w:jc w:val="both"/>
        <w:rPr>
          <w:rFonts w:ascii="Arial" w:hAnsi="Arial" w:cs="Arial"/>
          <w:b/>
        </w:rPr>
      </w:pPr>
      <w:r w:rsidRPr="001D2EC8">
        <w:rPr>
          <w:rFonts w:ascii="Arial" w:hAnsi="Arial" w:cs="Arial"/>
          <w:b/>
        </w:rPr>
        <w:t xml:space="preserve">ECPC – </w:t>
      </w:r>
      <w:r w:rsidR="001D2EC8" w:rsidRPr="001D2EC8">
        <w:rPr>
          <w:rFonts w:ascii="Arial" w:hAnsi="Arial" w:cs="Arial"/>
          <w:b/>
        </w:rPr>
        <w:t>60</w:t>
      </w:r>
      <w:r w:rsidR="003D1D53" w:rsidRPr="001D2EC8">
        <w:rPr>
          <w:rFonts w:ascii="Arial" w:hAnsi="Arial" w:cs="Arial"/>
          <w:b/>
        </w:rPr>
        <w:t>/25</w:t>
      </w:r>
      <w:r w:rsidR="00620C64" w:rsidRPr="001D2EC8">
        <w:rPr>
          <w:rFonts w:ascii="Arial" w:hAnsi="Arial" w:cs="Arial"/>
          <w:b/>
        </w:rPr>
        <w:t>PS</w:t>
      </w:r>
      <w:r w:rsidR="00AD48CA" w:rsidRPr="001D2EC8">
        <w:rPr>
          <w:rFonts w:ascii="Arial" w:hAnsi="Arial" w:cs="Arial"/>
          <w:b/>
        </w:rPr>
        <w:t xml:space="preserve">: </w:t>
      </w:r>
      <w:r w:rsidR="00064D9B" w:rsidRPr="001D2EC8">
        <w:rPr>
          <w:rFonts w:ascii="Arial" w:hAnsi="Arial" w:cs="Arial"/>
          <w:b/>
        </w:rPr>
        <w:t>Public Participation</w:t>
      </w:r>
      <w:r w:rsidR="00FE4BB4" w:rsidRPr="001D2EC8">
        <w:rPr>
          <w:rFonts w:ascii="Arial" w:hAnsi="Arial" w:cs="Arial"/>
          <w:b/>
        </w:rPr>
        <w:t xml:space="preserve"> (15 minutes)</w:t>
      </w:r>
      <w:r w:rsidR="0012612D" w:rsidRPr="001D2EC8">
        <w:rPr>
          <w:rFonts w:ascii="Arial" w:hAnsi="Arial" w:cs="Arial"/>
          <w:b/>
        </w:rPr>
        <w:t>.</w:t>
      </w:r>
    </w:p>
    <w:p w14:paraId="38F403A5" w14:textId="77777777" w:rsidR="00633515" w:rsidRPr="001D2EC8" w:rsidRDefault="00633515" w:rsidP="000A32F4">
      <w:pPr>
        <w:jc w:val="both"/>
        <w:rPr>
          <w:rFonts w:ascii="Arial" w:hAnsi="Arial" w:cs="Arial"/>
          <w:b/>
        </w:rPr>
      </w:pPr>
    </w:p>
    <w:p w14:paraId="36165407" w14:textId="77777777" w:rsidR="0073710E" w:rsidRPr="001D2EC8" w:rsidRDefault="0073710E" w:rsidP="000A32F4">
      <w:pPr>
        <w:pStyle w:val="ListParagraph"/>
        <w:numPr>
          <w:ilvl w:val="0"/>
          <w:numId w:val="33"/>
        </w:numPr>
        <w:ind w:left="426" w:hanging="426"/>
        <w:jc w:val="both"/>
        <w:rPr>
          <w:rFonts w:ascii="Arial" w:hAnsi="Arial" w:cs="Arial"/>
        </w:rPr>
      </w:pPr>
      <w:r w:rsidRPr="001D2EC8">
        <w:rPr>
          <w:rFonts w:ascii="Arial" w:hAnsi="Arial" w:cs="Arial"/>
        </w:rPr>
        <w:t>Pursuant to Standing Orders and the Public Participation Protocol, Members of the Public shall have a period of 30 minutes (total) to speak at the meeting in relation to items on the agenda. A Member of the Public shall not speak for more than five minutes.</w:t>
      </w:r>
    </w:p>
    <w:p w14:paraId="11A2666A" w14:textId="77777777" w:rsidR="0073710E" w:rsidRPr="001D2EC8" w:rsidRDefault="0073710E" w:rsidP="000A32F4">
      <w:pPr>
        <w:pStyle w:val="ListParagraph"/>
        <w:jc w:val="both"/>
        <w:rPr>
          <w:rFonts w:ascii="Arial" w:hAnsi="Arial" w:cs="Arial"/>
        </w:rPr>
      </w:pPr>
    </w:p>
    <w:p w14:paraId="1E3FAA21" w14:textId="77777777" w:rsidR="0073710E" w:rsidRPr="001D2EC8" w:rsidRDefault="0073710E" w:rsidP="000A32F4">
      <w:pPr>
        <w:pStyle w:val="ListParagraph"/>
        <w:numPr>
          <w:ilvl w:val="0"/>
          <w:numId w:val="33"/>
        </w:numPr>
        <w:ind w:left="426" w:hanging="426"/>
        <w:jc w:val="both"/>
        <w:rPr>
          <w:rFonts w:ascii="Arial" w:hAnsi="Arial" w:cs="Arial"/>
        </w:rPr>
      </w:pPr>
      <w:r w:rsidRPr="001D2EC8">
        <w:rPr>
          <w:rFonts w:ascii="Arial" w:hAnsi="Arial" w:cs="Arial"/>
        </w:rPr>
        <w:t>If the Police Liaison Officer, County Council or District Council Member(s) are in attendance, they will be given the opportunity to raise any relevant Parish Council matter.</w:t>
      </w:r>
    </w:p>
    <w:p w14:paraId="76E201D5" w14:textId="77777777" w:rsidR="00633D46" w:rsidRPr="001D2EC8" w:rsidRDefault="00633D46" w:rsidP="000A32F4">
      <w:pPr>
        <w:pStyle w:val="ListParagraph"/>
        <w:jc w:val="both"/>
        <w:rPr>
          <w:rFonts w:ascii="Arial" w:hAnsi="Arial" w:cs="Arial"/>
        </w:rPr>
      </w:pPr>
    </w:p>
    <w:p w14:paraId="6AB37699" w14:textId="630C706F" w:rsidR="00C22A76" w:rsidRPr="001D2EC8" w:rsidRDefault="00633D46" w:rsidP="000A32F4">
      <w:pPr>
        <w:jc w:val="both"/>
        <w:rPr>
          <w:rFonts w:ascii="Arial" w:hAnsi="Arial" w:cs="Arial"/>
          <w:b/>
        </w:rPr>
      </w:pPr>
      <w:r w:rsidRPr="001D2EC8">
        <w:rPr>
          <w:rFonts w:ascii="Arial" w:hAnsi="Arial" w:cs="Arial"/>
          <w:b/>
          <w:bCs/>
        </w:rPr>
        <w:t xml:space="preserve">ECPC – </w:t>
      </w:r>
      <w:r w:rsidR="001D2EC8" w:rsidRPr="001D2EC8">
        <w:rPr>
          <w:rFonts w:ascii="Arial" w:hAnsi="Arial" w:cs="Arial"/>
          <w:b/>
          <w:bCs/>
        </w:rPr>
        <w:t>61</w:t>
      </w:r>
      <w:r w:rsidRPr="001D2EC8">
        <w:rPr>
          <w:rFonts w:ascii="Arial" w:hAnsi="Arial" w:cs="Arial"/>
          <w:b/>
          <w:bCs/>
        </w:rPr>
        <w:t>/25PS:</w:t>
      </w:r>
      <w:r w:rsidRPr="001D2EC8">
        <w:rPr>
          <w:rFonts w:ascii="Arial" w:hAnsi="Arial" w:cs="Arial"/>
        </w:rPr>
        <w:t xml:space="preserve"> </w:t>
      </w:r>
      <w:r w:rsidR="00C22A76" w:rsidRPr="001D2EC8">
        <w:rPr>
          <w:rFonts w:ascii="Arial" w:hAnsi="Arial" w:cs="Arial"/>
          <w:b/>
        </w:rPr>
        <w:t xml:space="preserve">To consider any items which should be taken in exclusion of the press and public. </w:t>
      </w:r>
    </w:p>
    <w:p w14:paraId="45829B0A" w14:textId="77777777" w:rsidR="00FA584B" w:rsidRPr="001D2EC8" w:rsidRDefault="00FA584B" w:rsidP="000A32F4">
      <w:pPr>
        <w:jc w:val="both"/>
        <w:rPr>
          <w:rFonts w:ascii="Arial" w:hAnsi="Arial" w:cs="Arial"/>
        </w:rPr>
      </w:pPr>
      <w:r w:rsidRPr="001D2EC8">
        <w:rPr>
          <w:rFonts w:ascii="Arial" w:hAnsi="Arial" w:cs="Arial"/>
        </w:rPr>
        <w:t>If the Council decides to exclude the press and public it will be necessary to pass a resolution in the following terms: “That in view of the confidential nature of the business about to be transacted to consider a resolution to exclude the Press and Public from the meeting in accordance with the Public Bodies (Admission to Meetings) Act 196., s1, in order to discuss the term.2 A reason must be stated.</w:t>
      </w:r>
    </w:p>
    <w:p w14:paraId="3E829C7C" w14:textId="77777777" w:rsidR="00FA584B" w:rsidRPr="001D2EC8" w:rsidRDefault="00FA584B" w:rsidP="000A32F4">
      <w:pPr>
        <w:jc w:val="both"/>
        <w:rPr>
          <w:rFonts w:ascii="Arial" w:hAnsi="Arial" w:cs="Arial"/>
        </w:rPr>
      </w:pPr>
    </w:p>
    <w:p w14:paraId="12C19659" w14:textId="77777777" w:rsidR="00B978E5" w:rsidRPr="001D2EC8" w:rsidRDefault="00FA584B" w:rsidP="000A32F4">
      <w:pPr>
        <w:jc w:val="both"/>
        <w:rPr>
          <w:rFonts w:ascii="Arial" w:hAnsi="Arial" w:cs="Arial"/>
        </w:rPr>
      </w:pPr>
      <w:r w:rsidRPr="001D2EC8">
        <w:rPr>
          <w:rFonts w:ascii="Arial" w:hAnsi="Arial" w:cs="Arial"/>
        </w:rPr>
        <w:t xml:space="preserve">It is recommended that item </w:t>
      </w:r>
      <w:r w:rsidR="00AB0681" w:rsidRPr="001D2EC8">
        <w:rPr>
          <w:rFonts w:ascii="Arial" w:hAnsi="Arial" w:cs="Arial"/>
        </w:rPr>
        <w:t>ECPC – 53/25PS To receive an update on the Youth Hub and ECPC</w:t>
      </w:r>
      <w:r w:rsidR="002B4B56" w:rsidRPr="001D2EC8">
        <w:rPr>
          <w:rFonts w:ascii="Arial" w:hAnsi="Arial" w:cs="Arial"/>
        </w:rPr>
        <w:t xml:space="preserve"> – 52/54PS To Conclude SLA for Health and Wellbeing Centre </w:t>
      </w:r>
      <w:r w:rsidR="003C7219" w:rsidRPr="001D2EC8">
        <w:rPr>
          <w:rFonts w:ascii="Arial" w:hAnsi="Arial" w:cs="Arial"/>
        </w:rPr>
        <w:t xml:space="preserve">to be heard in exclusion due to </w:t>
      </w:r>
      <w:proofErr w:type="gramStart"/>
      <w:r w:rsidR="00E7231F" w:rsidRPr="001D2EC8">
        <w:rPr>
          <w:rFonts w:ascii="Arial" w:hAnsi="Arial" w:cs="Arial"/>
        </w:rPr>
        <w:t>the</w:t>
      </w:r>
      <w:r w:rsidR="0026071E" w:rsidRPr="001D2EC8">
        <w:rPr>
          <w:rFonts w:ascii="Arial" w:hAnsi="Arial" w:cs="Arial"/>
        </w:rPr>
        <w:t>ir</w:t>
      </w:r>
      <w:proofErr w:type="gramEnd"/>
    </w:p>
    <w:p w14:paraId="33BA1052" w14:textId="70E63047" w:rsidR="00FA584B" w:rsidRPr="001D2EC8" w:rsidRDefault="00E7231F" w:rsidP="000A32F4">
      <w:pPr>
        <w:jc w:val="both"/>
        <w:rPr>
          <w:rFonts w:ascii="Arial" w:hAnsi="Arial" w:cs="Arial"/>
        </w:rPr>
      </w:pPr>
      <w:r w:rsidRPr="001D2EC8">
        <w:rPr>
          <w:rFonts w:ascii="Arial" w:hAnsi="Arial" w:cs="Arial"/>
        </w:rPr>
        <w:t>commercial sensitive nature.</w:t>
      </w:r>
    </w:p>
    <w:p w14:paraId="19430B14" w14:textId="709ECC20" w:rsidR="00620C64" w:rsidRPr="008C5443" w:rsidRDefault="009F1018" w:rsidP="000A32F4">
      <w:pPr>
        <w:jc w:val="both"/>
        <w:rPr>
          <w:rFonts w:ascii="Arial" w:hAnsi="Arial" w:cs="Arial"/>
          <w:b/>
        </w:rPr>
      </w:pPr>
      <w:r w:rsidRPr="008C5443">
        <w:rPr>
          <w:rFonts w:ascii="Arial" w:hAnsi="Arial" w:cs="Arial"/>
          <w:b/>
        </w:rPr>
        <w:lastRenderedPageBreak/>
        <w:t xml:space="preserve">ECPC – </w:t>
      </w:r>
      <w:r w:rsidR="001D2EC8" w:rsidRPr="008C5443">
        <w:rPr>
          <w:rFonts w:ascii="Arial" w:hAnsi="Arial" w:cs="Arial"/>
          <w:b/>
        </w:rPr>
        <w:t>62</w:t>
      </w:r>
      <w:r w:rsidR="00620C64" w:rsidRPr="008C5443">
        <w:rPr>
          <w:rFonts w:ascii="Arial" w:hAnsi="Arial" w:cs="Arial"/>
          <w:b/>
        </w:rPr>
        <w:t>/25PS</w:t>
      </w:r>
      <w:r w:rsidR="005C7C96" w:rsidRPr="008C5443">
        <w:rPr>
          <w:rFonts w:ascii="Arial" w:hAnsi="Arial" w:cs="Arial"/>
          <w:b/>
        </w:rPr>
        <w:t>:</w:t>
      </w:r>
      <w:r w:rsidR="00AF4D48" w:rsidRPr="008C5443">
        <w:rPr>
          <w:rFonts w:ascii="Arial" w:hAnsi="Arial" w:cs="Arial"/>
          <w:b/>
        </w:rPr>
        <w:t xml:space="preserve">  </w:t>
      </w:r>
      <w:r w:rsidR="00620C64" w:rsidRPr="008C5443">
        <w:rPr>
          <w:rFonts w:ascii="Arial" w:hAnsi="Arial" w:cs="Arial"/>
          <w:b/>
        </w:rPr>
        <w:t xml:space="preserve">To read and consider the Minutes of the Property Scrutiny Committee held on </w:t>
      </w:r>
      <w:r w:rsidR="00D559E2" w:rsidRPr="008C5443">
        <w:rPr>
          <w:rFonts w:ascii="Arial" w:hAnsi="Arial" w:cs="Arial"/>
          <w:b/>
        </w:rPr>
        <w:t>Wednesday</w:t>
      </w:r>
      <w:r w:rsidRPr="008C5443">
        <w:rPr>
          <w:rFonts w:ascii="Arial" w:hAnsi="Arial" w:cs="Arial"/>
          <w:b/>
        </w:rPr>
        <w:t xml:space="preserve"> 1</w:t>
      </w:r>
      <w:r w:rsidR="008C5443" w:rsidRPr="008C5443">
        <w:rPr>
          <w:rFonts w:ascii="Arial" w:hAnsi="Arial" w:cs="Arial"/>
          <w:b/>
        </w:rPr>
        <w:t>4</w:t>
      </w:r>
      <w:r w:rsidR="00D559E2" w:rsidRPr="008C5443">
        <w:rPr>
          <w:rFonts w:ascii="Arial" w:hAnsi="Arial" w:cs="Arial"/>
          <w:b/>
          <w:vertAlign w:val="superscript"/>
        </w:rPr>
        <w:t>th</w:t>
      </w:r>
      <w:r w:rsidR="007E0293" w:rsidRPr="008C5443">
        <w:rPr>
          <w:rFonts w:ascii="Arial" w:hAnsi="Arial" w:cs="Arial"/>
          <w:b/>
        </w:rPr>
        <w:t xml:space="preserve"> </w:t>
      </w:r>
      <w:r w:rsidR="008C5443" w:rsidRPr="008C5443">
        <w:rPr>
          <w:rFonts w:ascii="Arial" w:hAnsi="Arial" w:cs="Arial"/>
          <w:b/>
        </w:rPr>
        <w:t>January 2026</w:t>
      </w:r>
      <w:r w:rsidR="00620C64" w:rsidRPr="008C5443">
        <w:rPr>
          <w:rFonts w:ascii="Arial" w:hAnsi="Arial" w:cs="Arial"/>
          <w:b/>
        </w:rPr>
        <w:t>.</w:t>
      </w:r>
    </w:p>
    <w:p w14:paraId="206BE20B" w14:textId="77777777" w:rsidR="00BD45BD" w:rsidRPr="001D449C" w:rsidRDefault="00BD45BD" w:rsidP="000A32F4">
      <w:pPr>
        <w:jc w:val="both"/>
        <w:rPr>
          <w:rFonts w:ascii="Arial" w:hAnsi="Arial" w:cs="Arial"/>
          <w:b/>
          <w:highlight w:val="yellow"/>
        </w:rPr>
      </w:pPr>
    </w:p>
    <w:p w14:paraId="50391299" w14:textId="395B6EF7" w:rsidR="00620C64" w:rsidRPr="008C5443" w:rsidRDefault="009F1018" w:rsidP="000A32F4">
      <w:pPr>
        <w:ind w:left="2220" w:hanging="2220"/>
        <w:jc w:val="both"/>
        <w:rPr>
          <w:rFonts w:ascii="Arial" w:hAnsi="Arial" w:cs="Arial"/>
          <w:b/>
        </w:rPr>
      </w:pPr>
      <w:r w:rsidRPr="008C5443">
        <w:rPr>
          <w:rFonts w:ascii="Arial" w:hAnsi="Arial" w:cs="Arial"/>
          <w:b/>
        </w:rPr>
        <w:t xml:space="preserve">ECPC – </w:t>
      </w:r>
      <w:r w:rsidR="008C5443" w:rsidRPr="008C5443">
        <w:rPr>
          <w:rFonts w:ascii="Arial" w:hAnsi="Arial" w:cs="Arial"/>
          <w:b/>
        </w:rPr>
        <w:t>63</w:t>
      </w:r>
      <w:r w:rsidR="00620C64" w:rsidRPr="008C5443">
        <w:rPr>
          <w:rFonts w:ascii="Arial" w:hAnsi="Arial" w:cs="Arial"/>
          <w:b/>
        </w:rPr>
        <w:t>/25PS</w:t>
      </w:r>
      <w:r w:rsidR="007525F2" w:rsidRPr="008C5443">
        <w:rPr>
          <w:rFonts w:ascii="Arial" w:hAnsi="Arial" w:cs="Arial"/>
          <w:b/>
        </w:rPr>
        <w:t xml:space="preserve">: </w:t>
      </w:r>
      <w:r w:rsidR="00CA1DD4" w:rsidRPr="008C5443">
        <w:rPr>
          <w:rFonts w:ascii="Arial" w:hAnsi="Arial" w:cs="Arial"/>
          <w:b/>
        </w:rPr>
        <w:t xml:space="preserve">To </w:t>
      </w:r>
      <w:r w:rsidRPr="008C5443">
        <w:rPr>
          <w:rFonts w:ascii="Arial" w:hAnsi="Arial" w:cs="Arial"/>
          <w:b/>
        </w:rPr>
        <w:t>receive a</w:t>
      </w:r>
      <w:r w:rsidR="007525F2" w:rsidRPr="008C5443">
        <w:rPr>
          <w:rFonts w:ascii="Arial" w:hAnsi="Arial" w:cs="Arial"/>
          <w:b/>
        </w:rPr>
        <w:t xml:space="preserve">n </w:t>
      </w:r>
      <w:r w:rsidRPr="008C5443">
        <w:rPr>
          <w:rFonts w:ascii="Arial" w:hAnsi="Arial" w:cs="Arial"/>
          <w:b/>
        </w:rPr>
        <w:t>update on playparks.</w:t>
      </w:r>
    </w:p>
    <w:p w14:paraId="099AAE58" w14:textId="77777777" w:rsidR="003E11BE" w:rsidRPr="008C5443" w:rsidRDefault="003E11BE" w:rsidP="000A32F4">
      <w:pPr>
        <w:ind w:left="2220" w:hanging="2220"/>
        <w:jc w:val="both"/>
        <w:rPr>
          <w:rFonts w:ascii="Arial" w:hAnsi="Arial" w:cs="Arial"/>
          <w:b/>
        </w:rPr>
      </w:pPr>
    </w:p>
    <w:p w14:paraId="5E3A7CA2" w14:textId="324763D6" w:rsidR="00E22236" w:rsidRPr="008C5443" w:rsidRDefault="00E22236" w:rsidP="000A32F4">
      <w:pPr>
        <w:ind w:left="2220" w:hanging="2220"/>
        <w:jc w:val="both"/>
        <w:rPr>
          <w:rFonts w:ascii="Arial" w:hAnsi="Arial" w:cs="Arial"/>
          <w:b/>
        </w:rPr>
      </w:pPr>
      <w:r w:rsidRPr="008C5443">
        <w:rPr>
          <w:rFonts w:ascii="Arial" w:hAnsi="Arial" w:cs="Arial"/>
          <w:b/>
        </w:rPr>
        <w:t xml:space="preserve">ECPC </w:t>
      </w:r>
      <w:r w:rsidR="00F45DE0" w:rsidRPr="008C5443">
        <w:rPr>
          <w:rFonts w:ascii="Arial" w:hAnsi="Arial" w:cs="Arial"/>
          <w:b/>
        </w:rPr>
        <w:t xml:space="preserve">– </w:t>
      </w:r>
      <w:r w:rsidR="008C5443" w:rsidRPr="008C5443">
        <w:rPr>
          <w:rFonts w:ascii="Arial" w:hAnsi="Arial" w:cs="Arial"/>
          <w:b/>
        </w:rPr>
        <w:t>64</w:t>
      </w:r>
      <w:r w:rsidR="00F45DE0" w:rsidRPr="008C5443">
        <w:rPr>
          <w:rFonts w:ascii="Arial" w:hAnsi="Arial" w:cs="Arial"/>
          <w:b/>
        </w:rPr>
        <w:t>/25PS</w:t>
      </w:r>
      <w:r w:rsidR="007A3F78" w:rsidRPr="008C5443">
        <w:rPr>
          <w:rFonts w:ascii="Arial" w:hAnsi="Arial" w:cs="Arial"/>
          <w:b/>
        </w:rPr>
        <w:t xml:space="preserve">: </w:t>
      </w:r>
      <w:r w:rsidR="00F45DE0" w:rsidRPr="008C5443">
        <w:rPr>
          <w:rFonts w:ascii="Arial" w:hAnsi="Arial" w:cs="Arial"/>
          <w:b/>
        </w:rPr>
        <w:t xml:space="preserve">To receive an update on the cemetery. </w:t>
      </w:r>
    </w:p>
    <w:p w14:paraId="5002E247" w14:textId="77777777" w:rsidR="00603007" w:rsidRPr="00BC2A2D" w:rsidRDefault="00603007" w:rsidP="000A32F4">
      <w:pPr>
        <w:ind w:left="2220" w:hanging="2220"/>
        <w:jc w:val="both"/>
        <w:rPr>
          <w:rFonts w:ascii="Arial" w:hAnsi="Arial" w:cs="Arial"/>
          <w:bCs/>
        </w:rPr>
      </w:pPr>
    </w:p>
    <w:p w14:paraId="709155FD" w14:textId="3CE2EA7A" w:rsidR="003E3F9A" w:rsidRPr="00BC2A2D" w:rsidRDefault="003E3F9A" w:rsidP="000A32F4">
      <w:pPr>
        <w:ind w:left="2220" w:hanging="2220"/>
        <w:jc w:val="both"/>
        <w:rPr>
          <w:rFonts w:ascii="Arial" w:hAnsi="Arial" w:cs="Arial"/>
          <w:b/>
        </w:rPr>
      </w:pPr>
      <w:r w:rsidRPr="00BC2A2D">
        <w:rPr>
          <w:rFonts w:ascii="Arial" w:hAnsi="Arial" w:cs="Arial"/>
          <w:b/>
        </w:rPr>
        <w:t xml:space="preserve">ECPC – </w:t>
      </w:r>
      <w:r w:rsidR="008C5443" w:rsidRPr="00BC2A2D">
        <w:rPr>
          <w:rFonts w:ascii="Arial" w:hAnsi="Arial" w:cs="Arial"/>
          <w:b/>
        </w:rPr>
        <w:t>65</w:t>
      </w:r>
      <w:r w:rsidRPr="00BC2A2D">
        <w:rPr>
          <w:rFonts w:ascii="Arial" w:hAnsi="Arial" w:cs="Arial"/>
          <w:b/>
        </w:rPr>
        <w:t>/25PS</w:t>
      </w:r>
      <w:r w:rsidR="00220B99" w:rsidRPr="00BC2A2D">
        <w:rPr>
          <w:rFonts w:ascii="Arial" w:hAnsi="Arial" w:cs="Arial"/>
          <w:b/>
        </w:rPr>
        <w:t xml:space="preserve">: </w:t>
      </w:r>
      <w:bookmarkStart w:id="0" w:name="_Hlk218504754"/>
      <w:r w:rsidRPr="00BC2A2D">
        <w:rPr>
          <w:rFonts w:ascii="Arial" w:hAnsi="Arial" w:cs="Arial"/>
          <w:b/>
        </w:rPr>
        <w:t>To receive a</w:t>
      </w:r>
      <w:r w:rsidR="00516587" w:rsidRPr="00BC2A2D">
        <w:rPr>
          <w:rFonts w:ascii="Arial" w:hAnsi="Arial" w:cs="Arial"/>
          <w:b/>
        </w:rPr>
        <w:t>n</w:t>
      </w:r>
      <w:r w:rsidRPr="00BC2A2D">
        <w:rPr>
          <w:rFonts w:ascii="Arial" w:hAnsi="Arial" w:cs="Arial"/>
          <w:b/>
        </w:rPr>
        <w:t xml:space="preserve"> update on </w:t>
      </w:r>
      <w:bookmarkEnd w:id="0"/>
      <w:r w:rsidR="008C5443" w:rsidRPr="00BC2A2D">
        <w:rPr>
          <w:rFonts w:ascii="Arial" w:hAnsi="Arial" w:cs="Arial"/>
          <w:b/>
        </w:rPr>
        <w:t>Markland Campus</w:t>
      </w:r>
      <w:r w:rsidR="00AB7DE8">
        <w:rPr>
          <w:rFonts w:ascii="Arial" w:hAnsi="Arial" w:cs="Arial"/>
          <w:b/>
        </w:rPr>
        <w:t>.</w:t>
      </w:r>
    </w:p>
    <w:p w14:paraId="590B03F4" w14:textId="77777777" w:rsidR="00603007" w:rsidRPr="00BC2A2D" w:rsidRDefault="00603007" w:rsidP="000A32F4">
      <w:pPr>
        <w:ind w:left="2220" w:hanging="2220"/>
        <w:jc w:val="both"/>
        <w:rPr>
          <w:rFonts w:ascii="Arial" w:hAnsi="Arial" w:cs="Arial"/>
          <w:bCs/>
        </w:rPr>
      </w:pPr>
    </w:p>
    <w:p w14:paraId="1C57EDF3" w14:textId="191FC944" w:rsidR="00122C31" w:rsidRPr="00BC2A2D" w:rsidRDefault="00122C31" w:rsidP="00797474">
      <w:pPr>
        <w:ind w:left="1843" w:hanging="1843"/>
        <w:jc w:val="both"/>
        <w:rPr>
          <w:rFonts w:ascii="Arial" w:hAnsi="Arial" w:cs="Arial"/>
          <w:b/>
        </w:rPr>
      </w:pPr>
      <w:r w:rsidRPr="00BC2A2D">
        <w:rPr>
          <w:rFonts w:ascii="Arial" w:hAnsi="Arial" w:cs="Arial"/>
          <w:b/>
        </w:rPr>
        <w:t>ECPC –</w:t>
      </w:r>
      <w:r w:rsidR="00E22236" w:rsidRPr="00BC2A2D">
        <w:rPr>
          <w:rFonts w:ascii="Arial" w:hAnsi="Arial" w:cs="Arial"/>
          <w:b/>
        </w:rPr>
        <w:t xml:space="preserve"> </w:t>
      </w:r>
      <w:r w:rsidR="008C5443" w:rsidRPr="00BC2A2D">
        <w:rPr>
          <w:rFonts w:ascii="Arial" w:hAnsi="Arial" w:cs="Arial"/>
          <w:b/>
        </w:rPr>
        <w:t>66</w:t>
      </w:r>
      <w:r w:rsidRPr="00BC2A2D">
        <w:rPr>
          <w:rFonts w:ascii="Arial" w:hAnsi="Arial" w:cs="Arial"/>
          <w:b/>
        </w:rPr>
        <w:t>/25PS</w:t>
      </w:r>
      <w:r w:rsidR="00516587" w:rsidRPr="00BC2A2D">
        <w:rPr>
          <w:rFonts w:ascii="Arial" w:hAnsi="Arial" w:cs="Arial"/>
          <w:b/>
        </w:rPr>
        <w:t>:</w:t>
      </w:r>
      <w:r w:rsidR="000535C9" w:rsidRPr="00BC2A2D">
        <w:rPr>
          <w:rFonts w:ascii="Arial" w:hAnsi="Arial" w:cs="Arial"/>
          <w:b/>
        </w:rPr>
        <w:t xml:space="preserve"> </w:t>
      </w:r>
      <w:r w:rsidR="008C5443" w:rsidRPr="00BC2A2D">
        <w:rPr>
          <w:rFonts w:ascii="Arial" w:hAnsi="Arial" w:cs="Arial"/>
          <w:b/>
        </w:rPr>
        <w:t>To receive an</w:t>
      </w:r>
      <w:r w:rsidR="00EB5869" w:rsidRPr="00BC2A2D">
        <w:rPr>
          <w:rFonts w:ascii="Arial" w:hAnsi="Arial" w:cs="Arial"/>
          <w:b/>
        </w:rPr>
        <w:t xml:space="preserve"> update on the Events Centre.</w:t>
      </w:r>
    </w:p>
    <w:p w14:paraId="1BECE35D" w14:textId="77777777" w:rsidR="00603007" w:rsidRPr="00BC2A2D" w:rsidRDefault="00603007" w:rsidP="000A32F4">
      <w:pPr>
        <w:ind w:left="2220" w:hanging="2220"/>
        <w:jc w:val="both"/>
        <w:rPr>
          <w:rFonts w:ascii="Arial" w:hAnsi="Arial" w:cs="Arial"/>
          <w:bCs/>
        </w:rPr>
      </w:pPr>
    </w:p>
    <w:p w14:paraId="4CDAD4A6" w14:textId="1413273C" w:rsidR="00CA1DD4" w:rsidRDefault="009F1018" w:rsidP="000A32F4">
      <w:pPr>
        <w:jc w:val="both"/>
        <w:rPr>
          <w:rFonts w:ascii="Arial" w:hAnsi="Arial" w:cs="Arial"/>
          <w:b/>
        </w:rPr>
      </w:pPr>
      <w:r w:rsidRPr="00BC2A2D">
        <w:rPr>
          <w:rFonts w:ascii="Arial" w:hAnsi="Arial" w:cs="Arial"/>
          <w:b/>
        </w:rPr>
        <w:t xml:space="preserve">ECPC – </w:t>
      </w:r>
      <w:r w:rsidR="00BC2A2D" w:rsidRPr="00BC2A2D">
        <w:rPr>
          <w:rFonts w:ascii="Arial" w:hAnsi="Arial" w:cs="Arial"/>
          <w:b/>
        </w:rPr>
        <w:t>67</w:t>
      </w:r>
      <w:r w:rsidR="00CA1DD4" w:rsidRPr="00BC2A2D">
        <w:rPr>
          <w:rFonts w:ascii="Arial" w:hAnsi="Arial" w:cs="Arial"/>
          <w:b/>
        </w:rPr>
        <w:t>/25PS</w:t>
      </w:r>
      <w:r w:rsidR="00516587" w:rsidRPr="00BC2A2D">
        <w:rPr>
          <w:rFonts w:ascii="Arial" w:hAnsi="Arial" w:cs="Arial"/>
          <w:b/>
        </w:rPr>
        <w:t xml:space="preserve">: </w:t>
      </w:r>
      <w:r w:rsidR="00AC31B3" w:rsidRPr="00BC2A2D">
        <w:rPr>
          <w:rFonts w:ascii="Arial" w:hAnsi="Arial" w:cs="Arial"/>
          <w:b/>
        </w:rPr>
        <w:t>D</w:t>
      </w:r>
      <w:r w:rsidR="00CA1DD4" w:rsidRPr="00BC2A2D">
        <w:rPr>
          <w:rFonts w:ascii="Arial" w:hAnsi="Arial" w:cs="Arial"/>
          <w:b/>
        </w:rPr>
        <w:t>ate and time of the next Property Scrutiny Committee meeting.</w:t>
      </w:r>
    </w:p>
    <w:p w14:paraId="28804FEB" w14:textId="1D0CD656" w:rsidR="00782C8D" w:rsidRPr="00BC2A2D" w:rsidRDefault="00782C8D" w:rsidP="000A32F4">
      <w:pPr>
        <w:jc w:val="both"/>
        <w:rPr>
          <w:rFonts w:ascii="Arial" w:hAnsi="Arial" w:cs="Arial"/>
          <w:bCs/>
        </w:rPr>
      </w:pPr>
      <w:r w:rsidRPr="00BC2A2D">
        <w:rPr>
          <w:rFonts w:ascii="Arial" w:hAnsi="Arial" w:cs="Arial"/>
          <w:bCs/>
        </w:rPr>
        <w:t>Wednesday 11</w:t>
      </w:r>
      <w:r w:rsidRPr="00BC2A2D">
        <w:rPr>
          <w:rFonts w:ascii="Arial" w:hAnsi="Arial" w:cs="Arial"/>
          <w:bCs/>
          <w:vertAlign w:val="superscript"/>
        </w:rPr>
        <w:t>th</w:t>
      </w:r>
      <w:r w:rsidRPr="00BC2A2D">
        <w:rPr>
          <w:rFonts w:ascii="Arial" w:hAnsi="Arial" w:cs="Arial"/>
          <w:bCs/>
        </w:rPr>
        <w:t xml:space="preserve"> May 2026</w:t>
      </w:r>
      <w:r w:rsidR="00BC2A2D" w:rsidRPr="00BC2A2D">
        <w:rPr>
          <w:rFonts w:ascii="Arial" w:hAnsi="Arial" w:cs="Arial"/>
          <w:bCs/>
        </w:rPr>
        <w:t xml:space="preserve"> at 10am</w:t>
      </w:r>
    </w:p>
    <w:p w14:paraId="47D49116" w14:textId="77777777" w:rsidR="00CA1DD4" w:rsidRDefault="00CA1DD4" w:rsidP="00620C64">
      <w:pPr>
        <w:spacing w:after="120"/>
        <w:ind w:left="2220" w:hanging="2220"/>
        <w:rPr>
          <w:rFonts w:ascii="Arial" w:hAnsi="Arial" w:cs="Arial"/>
          <w:bCs/>
        </w:rPr>
      </w:pPr>
    </w:p>
    <w:p w14:paraId="708D78C6" w14:textId="77777777" w:rsidR="00220B99" w:rsidRPr="00220B99" w:rsidRDefault="00220B99" w:rsidP="00220B99">
      <w:pPr>
        <w:spacing w:after="120"/>
        <w:ind w:left="2220" w:hanging="2220"/>
        <w:rPr>
          <w:rFonts w:ascii="Arial" w:hAnsi="Arial" w:cs="Arial"/>
          <w:bCs/>
        </w:rPr>
      </w:pPr>
    </w:p>
    <w:p w14:paraId="604DFD69" w14:textId="77777777" w:rsidR="00CA1DD4" w:rsidRDefault="00CA1DD4" w:rsidP="00620C64">
      <w:pPr>
        <w:spacing w:after="120"/>
        <w:ind w:left="2220" w:hanging="2220"/>
        <w:rPr>
          <w:rFonts w:ascii="Arial" w:hAnsi="Arial" w:cs="Arial"/>
          <w:bCs/>
        </w:rPr>
      </w:pPr>
    </w:p>
    <w:p w14:paraId="2BC7C0E5" w14:textId="77777777" w:rsidR="00CA1DD4" w:rsidRDefault="00CA1DD4" w:rsidP="00620C64">
      <w:pPr>
        <w:spacing w:after="120"/>
        <w:ind w:left="2220" w:hanging="2220"/>
        <w:rPr>
          <w:rFonts w:ascii="Arial" w:hAnsi="Arial" w:cs="Arial"/>
          <w:bCs/>
        </w:rPr>
      </w:pPr>
    </w:p>
    <w:p w14:paraId="1184E1F9" w14:textId="77777777" w:rsidR="00CA1DD4" w:rsidRDefault="00CA1DD4" w:rsidP="00620C64">
      <w:pPr>
        <w:spacing w:after="120"/>
        <w:ind w:left="2220" w:hanging="2220"/>
        <w:rPr>
          <w:rFonts w:ascii="Arial" w:hAnsi="Arial" w:cs="Arial"/>
          <w:bCs/>
        </w:rPr>
      </w:pPr>
    </w:p>
    <w:sectPr w:rsidR="00CA1DD4" w:rsidSect="00F27E07">
      <w:pgSz w:w="11906" w:h="16838"/>
      <w:pgMar w:top="1440" w:right="849"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1236"/>
    <w:multiLevelType w:val="hybridMultilevel"/>
    <w:tmpl w:val="F6663602"/>
    <w:lvl w:ilvl="0" w:tplc="19203FAC">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 w15:restartNumberingAfterBreak="0">
    <w:nsid w:val="045443CA"/>
    <w:multiLevelType w:val="hybridMultilevel"/>
    <w:tmpl w:val="C9624CAC"/>
    <w:lvl w:ilvl="0" w:tplc="EF3ECB14">
      <w:start w:val="1"/>
      <w:numFmt w:val="lowerLetter"/>
      <w:lvlText w:val="%1.)"/>
      <w:lvlJc w:val="left"/>
      <w:pPr>
        <w:ind w:left="720" w:hanging="360"/>
      </w:pPr>
      <w:rPr>
        <w:rFonts w:ascii="Calibri" w:eastAsiaTheme="minorHAnsi"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BF528A"/>
    <w:multiLevelType w:val="multilevel"/>
    <w:tmpl w:val="668C6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CE718A"/>
    <w:multiLevelType w:val="hybridMultilevel"/>
    <w:tmpl w:val="3CFCDF4C"/>
    <w:lvl w:ilvl="0" w:tplc="6E8C90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A23F6F"/>
    <w:multiLevelType w:val="hybridMultilevel"/>
    <w:tmpl w:val="0C1848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A346DF"/>
    <w:multiLevelType w:val="hybridMultilevel"/>
    <w:tmpl w:val="7CDEB0A2"/>
    <w:lvl w:ilvl="0" w:tplc="3D0A2CDC">
      <w:numFmt w:val="bullet"/>
      <w:lvlText w:val=""/>
      <w:lvlJc w:val="left"/>
      <w:pPr>
        <w:ind w:left="3336" w:hanging="360"/>
      </w:pPr>
      <w:rPr>
        <w:rFonts w:ascii="Symbol" w:eastAsiaTheme="minorHAnsi" w:hAnsi="Symbol" w:cs="Arial" w:hint="default"/>
      </w:rPr>
    </w:lvl>
    <w:lvl w:ilvl="1" w:tplc="08090003" w:tentative="1">
      <w:start w:val="1"/>
      <w:numFmt w:val="bullet"/>
      <w:lvlText w:val="o"/>
      <w:lvlJc w:val="left"/>
      <w:pPr>
        <w:ind w:left="4056" w:hanging="360"/>
      </w:pPr>
      <w:rPr>
        <w:rFonts w:ascii="Courier New" w:hAnsi="Courier New" w:cs="Courier New" w:hint="default"/>
      </w:rPr>
    </w:lvl>
    <w:lvl w:ilvl="2" w:tplc="08090005" w:tentative="1">
      <w:start w:val="1"/>
      <w:numFmt w:val="bullet"/>
      <w:lvlText w:val=""/>
      <w:lvlJc w:val="left"/>
      <w:pPr>
        <w:ind w:left="4776" w:hanging="360"/>
      </w:pPr>
      <w:rPr>
        <w:rFonts w:ascii="Wingdings" w:hAnsi="Wingdings" w:hint="default"/>
      </w:rPr>
    </w:lvl>
    <w:lvl w:ilvl="3" w:tplc="08090001" w:tentative="1">
      <w:start w:val="1"/>
      <w:numFmt w:val="bullet"/>
      <w:lvlText w:val=""/>
      <w:lvlJc w:val="left"/>
      <w:pPr>
        <w:ind w:left="5496" w:hanging="360"/>
      </w:pPr>
      <w:rPr>
        <w:rFonts w:ascii="Symbol" w:hAnsi="Symbol" w:hint="default"/>
      </w:rPr>
    </w:lvl>
    <w:lvl w:ilvl="4" w:tplc="08090003" w:tentative="1">
      <w:start w:val="1"/>
      <w:numFmt w:val="bullet"/>
      <w:lvlText w:val="o"/>
      <w:lvlJc w:val="left"/>
      <w:pPr>
        <w:ind w:left="6216" w:hanging="360"/>
      </w:pPr>
      <w:rPr>
        <w:rFonts w:ascii="Courier New" w:hAnsi="Courier New" w:cs="Courier New" w:hint="default"/>
      </w:rPr>
    </w:lvl>
    <w:lvl w:ilvl="5" w:tplc="08090005" w:tentative="1">
      <w:start w:val="1"/>
      <w:numFmt w:val="bullet"/>
      <w:lvlText w:val=""/>
      <w:lvlJc w:val="left"/>
      <w:pPr>
        <w:ind w:left="6936" w:hanging="360"/>
      </w:pPr>
      <w:rPr>
        <w:rFonts w:ascii="Wingdings" w:hAnsi="Wingdings" w:hint="default"/>
      </w:rPr>
    </w:lvl>
    <w:lvl w:ilvl="6" w:tplc="08090001" w:tentative="1">
      <w:start w:val="1"/>
      <w:numFmt w:val="bullet"/>
      <w:lvlText w:val=""/>
      <w:lvlJc w:val="left"/>
      <w:pPr>
        <w:ind w:left="7656" w:hanging="360"/>
      </w:pPr>
      <w:rPr>
        <w:rFonts w:ascii="Symbol" w:hAnsi="Symbol" w:hint="default"/>
      </w:rPr>
    </w:lvl>
    <w:lvl w:ilvl="7" w:tplc="08090003" w:tentative="1">
      <w:start w:val="1"/>
      <w:numFmt w:val="bullet"/>
      <w:lvlText w:val="o"/>
      <w:lvlJc w:val="left"/>
      <w:pPr>
        <w:ind w:left="8376" w:hanging="360"/>
      </w:pPr>
      <w:rPr>
        <w:rFonts w:ascii="Courier New" w:hAnsi="Courier New" w:cs="Courier New" w:hint="default"/>
      </w:rPr>
    </w:lvl>
    <w:lvl w:ilvl="8" w:tplc="08090005" w:tentative="1">
      <w:start w:val="1"/>
      <w:numFmt w:val="bullet"/>
      <w:lvlText w:val=""/>
      <w:lvlJc w:val="left"/>
      <w:pPr>
        <w:ind w:left="9096" w:hanging="360"/>
      </w:pPr>
      <w:rPr>
        <w:rFonts w:ascii="Wingdings" w:hAnsi="Wingdings" w:hint="default"/>
      </w:rPr>
    </w:lvl>
  </w:abstractNum>
  <w:abstractNum w:abstractNumId="6" w15:restartNumberingAfterBreak="0">
    <w:nsid w:val="148026D0"/>
    <w:multiLevelType w:val="multilevel"/>
    <w:tmpl w:val="86D8A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7F33A9"/>
    <w:multiLevelType w:val="hybridMultilevel"/>
    <w:tmpl w:val="2D4E704C"/>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847C67"/>
    <w:multiLevelType w:val="hybridMultilevel"/>
    <w:tmpl w:val="202445CE"/>
    <w:lvl w:ilvl="0" w:tplc="08090001">
      <w:start w:val="1"/>
      <w:numFmt w:val="bullet"/>
      <w:lvlText w:val=""/>
      <w:lvlJc w:val="left"/>
      <w:pPr>
        <w:ind w:left="720" w:hanging="360"/>
      </w:pPr>
      <w:rPr>
        <w:rFonts w:ascii="Symbol" w:hAnsi="Symbol" w:hint="default"/>
      </w:rPr>
    </w:lvl>
    <w:lvl w:ilvl="1" w:tplc="4CF81970">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E86DC9"/>
    <w:multiLevelType w:val="hybridMultilevel"/>
    <w:tmpl w:val="7E3E70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9023F2"/>
    <w:multiLevelType w:val="hybridMultilevel"/>
    <w:tmpl w:val="1E46BAB4"/>
    <w:lvl w:ilvl="0" w:tplc="B1967384">
      <w:numFmt w:val="bullet"/>
      <w:lvlText w:val=""/>
      <w:lvlJc w:val="left"/>
      <w:pPr>
        <w:ind w:left="3696" w:hanging="360"/>
      </w:pPr>
      <w:rPr>
        <w:rFonts w:ascii="Symbol" w:eastAsiaTheme="minorHAnsi" w:hAnsi="Symbol" w:cs="Arial" w:hint="default"/>
      </w:rPr>
    </w:lvl>
    <w:lvl w:ilvl="1" w:tplc="08090003" w:tentative="1">
      <w:start w:val="1"/>
      <w:numFmt w:val="bullet"/>
      <w:lvlText w:val="o"/>
      <w:lvlJc w:val="left"/>
      <w:pPr>
        <w:ind w:left="4416" w:hanging="360"/>
      </w:pPr>
      <w:rPr>
        <w:rFonts w:ascii="Courier New" w:hAnsi="Courier New" w:cs="Courier New" w:hint="default"/>
      </w:rPr>
    </w:lvl>
    <w:lvl w:ilvl="2" w:tplc="08090005" w:tentative="1">
      <w:start w:val="1"/>
      <w:numFmt w:val="bullet"/>
      <w:lvlText w:val=""/>
      <w:lvlJc w:val="left"/>
      <w:pPr>
        <w:ind w:left="5136" w:hanging="360"/>
      </w:pPr>
      <w:rPr>
        <w:rFonts w:ascii="Wingdings" w:hAnsi="Wingdings" w:hint="default"/>
      </w:rPr>
    </w:lvl>
    <w:lvl w:ilvl="3" w:tplc="08090001" w:tentative="1">
      <w:start w:val="1"/>
      <w:numFmt w:val="bullet"/>
      <w:lvlText w:val=""/>
      <w:lvlJc w:val="left"/>
      <w:pPr>
        <w:ind w:left="5856" w:hanging="360"/>
      </w:pPr>
      <w:rPr>
        <w:rFonts w:ascii="Symbol" w:hAnsi="Symbol" w:hint="default"/>
      </w:rPr>
    </w:lvl>
    <w:lvl w:ilvl="4" w:tplc="08090003" w:tentative="1">
      <w:start w:val="1"/>
      <w:numFmt w:val="bullet"/>
      <w:lvlText w:val="o"/>
      <w:lvlJc w:val="left"/>
      <w:pPr>
        <w:ind w:left="6576" w:hanging="360"/>
      </w:pPr>
      <w:rPr>
        <w:rFonts w:ascii="Courier New" w:hAnsi="Courier New" w:cs="Courier New" w:hint="default"/>
      </w:rPr>
    </w:lvl>
    <w:lvl w:ilvl="5" w:tplc="08090005" w:tentative="1">
      <w:start w:val="1"/>
      <w:numFmt w:val="bullet"/>
      <w:lvlText w:val=""/>
      <w:lvlJc w:val="left"/>
      <w:pPr>
        <w:ind w:left="7296" w:hanging="360"/>
      </w:pPr>
      <w:rPr>
        <w:rFonts w:ascii="Wingdings" w:hAnsi="Wingdings" w:hint="default"/>
      </w:rPr>
    </w:lvl>
    <w:lvl w:ilvl="6" w:tplc="08090001" w:tentative="1">
      <w:start w:val="1"/>
      <w:numFmt w:val="bullet"/>
      <w:lvlText w:val=""/>
      <w:lvlJc w:val="left"/>
      <w:pPr>
        <w:ind w:left="8016" w:hanging="360"/>
      </w:pPr>
      <w:rPr>
        <w:rFonts w:ascii="Symbol" w:hAnsi="Symbol" w:hint="default"/>
      </w:rPr>
    </w:lvl>
    <w:lvl w:ilvl="7" w:tplc="08090003" w:tentative="1">
      <w:start w:val="1"/>
      <w:numFmt w:val="bullet"/>
      <w:lvlText w:val="o"/>
      <w:lvlJc w:val="left"/>
      <w:pPr>
        <w:ind w:left="8736" w:hanging="360"/>
      </w:pPr>
      <w:rPr>
        <w:rFonts w:ascii="Courier New" w:hAnsi="Courier New" w:cs="Courier New" w:hint="default"/>
      </w:rPr>
    </w:lvl>
    <w:lvl w:ilvl="8" w:tplc="08090005" w:tentative="1">
      <w:start w:val="1"/>
      <w:numFmt w:val="bullet"/>
      <w:lvlText w:val=""/>
      <w:lvlJc w:val="left"/>
      <w:pPr>
        <w:ind w:left="9456" w:hanging="360"/>
      </w:pPr>
      <w:rPr>
        <w:rFonts w:ascii="Wingdings" w:hAnsi="Wingdings" w:hint="default"/>
      </w:rPr>
    </w:lvl>
  </w:abstractNum>
  <w:abstractNum w:abstractNumId="11" w15:restartNumberingAfterBreak="0">
    <w:nsid w:val="1A39274B"/>
    <w:multiLevelType w:val="multilevel"/>
    <w:tmpl w:val="2C180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B1539CE"/>
    <w:multiLevelType w:val="hybridMultilevel"/>
    <w:tmpl w:val="7DD26E34"/>
    <w:lvl w:ilvl="0" w:tplc="D792B224">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3" w15:restartNumberingAfterBreak="0">
    <w:nsid w:val="1FBC219E"/>
    <w:multiLevelType w:val="hybridMultilevel"/>
    <w:tmpl w:val="E93C67B4"/>
    <w:lvl w:ilvl="0" w:tplc="8C4220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4609AE"/>
    <w:multiLevelType w:val="hybridMultilevel"/>
    <w:tmpl w:val="E8A6CB3A"/>
    <w:lvl w:ilvl="0" w:tplc="73004D6E">
      <w:start w:val="1"/>
      <w:numFmt w:val="upp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5" w15:restartNumberingAfterBreak="0">
    <w:nsid w:val="249D466E"/>
    <w:multiLevelType w:val="hybridMultilevel"/>
    <w:tmpl w:val="6F7ECBFA"/>
    <w:lvl w:ilvl="0" w:tplc="8C42202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6" w15:restartNumberingAfterBreak="0">
    <w:nsid w:val="27F81886"/>
    <w:multiLevelType w:val="hybridMultilevel"/>
    <w:tmpl w:val="61321B7A"/>
    <w:lvl w:ilvl="0" w:tplc="F2F6872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1B7CD6"/>
    <w:multiLevelType w:val="hybridMultilevel"/>
    <w:tmpl w:val="17603B18"/>
    <w:lvl w:ilvl="0" w:tplc="90FC9F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1A4D41"/>
    <w:multiLevelType w:val="hybridMultilevel"/>
    <w:tmpl w:val="B4EE91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54615B"/>
    <w:multiLevelType w:val="hybridMultilevel"/>
    <w:tmpl w:val="46BAD7F8"/>
    <w:lvl w:ilvl="0" w:tplc="8C42202E">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20" w15:restartNumberingAfterBreak="0">
    <w:nsid w:val="2DE561EE"/>
    <w:multiLevelType w:val="hybridMultilevel"/>
    <w:tmpl w:val="7F6CBF66"/>
    <w:lvl w:ilvl="0" w:tplc="B6D8036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14A1A7E"/>
    <w:multiLevelType w:val="hybridMultilevel"/>
    <w:tmpl w:val="6A92E104"/>
    <w:lvl w:ilvl="0" w:tplc="2750705E">
      <w:start w:val="1"/>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705B18"/>
    <w:multiLevelType w:val="hybridMultilevel"/>
    <w:tmpl w:val="EC669046"/>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3" w15:restartNumberingAfterBreak="0">
    <w:nsid w:val="3C3B6E6B"/>
    <w:multiLevelType w:val="hybridMultilevel"/>
    <w:tmpl w:val="DC58D9C4"/>
    <w:lvl w:ilvl="0" w:tplc="C5F83926">
      <w:start w:val="1"/>
      <w:numFmt w:val="lowerLetter"/>
      <w:lvlText w:val="%1.)"/>
      <w:lvlJc w:val="left"/>
      <w:pPr>
        <w:ind w:left="3336" w:hanging="360"/>
      </w:pPr>
      <w:rPr>
        <w:rFonts w:hint="default"/>
      </w:rPr>
    </w:lvl>
    <w:lvl w:ilvl="1" w:tplc="08090019" w:tentative="1">
      <w:start w:val="1"/>
      <w:numFmt w:val="lowerLetter"/>
      <w:lvlText w:val="%2."/>
      <w:lvlJc w:val="left"/>
      <w:pPr>
        <w:ind w:left="4056" w:hanging="360"/>
      </w:pPr>
    </w:lvl>
    <w:lvl w:ilvl="2" w:tplc="0809001B" w:tentative="1">
      <w:start w:val="1"/>
      <w:numFmt w:val="lowerRoman"/>
      <w:lvlText w:val="%3."/>
      <w:lvlJc w:val="right"/>
      <w:pPr>
        <w:ind w:left="4776" w:hanging="180"/>
      </w:pPr>
    </w:lvl>
    <w:lvl w:ilvl="3" w:tplc="0809000F" w:tentative="1">
      <w:start w:val="1"/>
      <w:numFmt w:val="decimal"/>
      <w:lvlText w:val="%4."/>
      <w:lvlJc w:val="left"/>
      <w:pPr>
        <w:ind w:left="5496" w:hanging="360"/>
      </w:pPr>
    </w:lvl>
    <w:lvl w:ilvl="4" w:tplc="08090019" w:tentative="1">
      <w:start w:val="1"/>
      <w:numFmt w:val="lowerLetter"/>
      <w:lvlText w:val="%5."/>
      <w:lvlJc w:val="left"/>
      <w:pPr>
        <w:ind w:left="6216" w:hanging="360"/>
      </w:pPr>
    </w:lvl>
    <w:lvl w:ilvl="5" w:tplc="0809001B" w:tentative="1">
      <w:start w:val="1"/>
      <w:numFmt w:val="lowerRoman"/>
      <w:lvlText w:val="%6."/>
      <w:lvlJc w:val="right"/>
      <w:pPr>
        <w:ind w:left="6936" w:hanging="180"/>
      </w:pPr>
    </w:lvl>
    <w:lvl w:ilvl="6" w:tplc="0809000F" w:tentative="1">
      <w:start w:val="1"/>
      <w:numFmt w:val="decimal"/>
      <w:lvlText w:val="%7."/>
      <w:lvlJc w:val="left"/>
      <w:pPr>
        <w:ind w:left="7656" w:hanging="360"/>
      </w:pPr>
    </w:lvl>
    <w:lvl w:ilvl="7" w:tplc="08090019" w:tentative="1">
      <w:start w:val="1"/>
      <w:numFmt w:val="lowerLetter"/>
      <w:lvlText w:val="%8."/>
      <w:lvlJc w:val="left"/>
      <w:pPr>
        <w:ind w:left="8376" w:hanging="360"/>
      </w:pPr>
    </w:lvl>
    <w:lvl w:ilvl="8" w:tplc="0809001B" w:tentative="1">
      <w:start w:val="1"/>
      <w:numFmt w:val="lowerRoman"/>
      <w:lvlText w:val="%9."/>
      <w:lvlJc w:val="right"/>
      <w:pPr>
        <w:ind w:left="9096" w:hanging="180"/>
      </w:pPr>
    </w:lvl>
  </w:abstractNum>
  <w:abstractNum w:abstractNumId="24" w15:restartNumberingAfterBreak="0">
    <w:nsid w:val="41AA62D0"/>
    <w:multiLevelType w:val="hybridMultilevel"/>
    <w:tmpl w:val="83840760"/>
    <w:lvl w:ilvl="0" w:tplc="C3CAD832">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5" w15:restartNumberingAfterBreak="0">
    <w:nsid w:val="43067C51"/>
    <w:multiLevelType w:val="hybridMultilevel"/>
    <w:tmpl w:val="FDEA8F58"/>
    <w:lvl w:ilvl="0" w:tplc="A732DC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40A066A"/>
    <w:multiLevelType w:val="multilevel"/>
    <w:tmpl w:val="87B81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1903D4"/>
    <w:multiLevelType w:val="hybridMultilevel"/>
    <w:tmpl w:val="35FEA3DC"/>
    <w:lvl w:ilvl="0" w:tplc="8C42202E">
      <w:start w:val="1"/>
      <w:numFmt w:val="lowerLetter"/>
      <w:lvlText w:val="%1)"/>
      <w:lvlJc w:val="left"/>
      <w:pPr>
        <w:ind w:left="46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8" w15:restartNumberingAfterBreak="0">
    <w:nsid w:val="4F610B3A"/>
    <w:multiLevelType w:val="hybridMultilevel"/>
    <w:tmpl w:val="D160C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861765"/>
    <w:multiLevelType w:val="hybridMultilevel"/>
    <w:tmpl w:val="CB46C734"/>
    <w:lvl w:ilvl="0" w:tplc="8C42202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0" w15:restartNumberingAfterBreak="0">
    <w:nsid w:val="5D142573"/>
    <w:multiLevelType w:val="hybridMultilevel"/>
    <w:tmpl w:val="4650DD96"/>
    <w:lvl w:ilvl="0" w:tplc="8A1E06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E81EB3"/>
    <w:multiLevelType w:val="multilevel"/>
    <w:tmpl w:val="D9868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4C2FE2"/>
    <w:multiLevelType w:val="hybridMultilevel"/>
    <w:tmpl w:val="889A085E"/>
    <w:lvl w:ilvl="0" w:tplc="5256FF6C">
      <w:start w:val="1"/>
      <w:numFmt w:val="lowerRoman"/>
      <w:lvlText w:val="%1.)"/>
      <w:lvlJc w:val="left"/>
      <w:pPr>
        <w:ind w:left="2847" w:hanging="72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33" w15:restartNumberingAfterBreak="0">
    <w:nsid w:val="79993E95"/>
    <w:multiLevelType w:val="multilevel"/>
    <w:tmpl w:val="1704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445034"/>
    <w:multiLevelType w:val="hybridMultilevel"/>
    <w:tmpl w:val="CA0E0606"/>
    <w:lvl w:ilvl="0" w:tplc="12D8531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E91E16"/>
    <w:multiLevelType w:val="hybridMultilevel"/>
    <w:tmpl w:val="C5223556"/>
    <w:lvl w:ilvl="0" w:tplc="8C4220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5658388">
    <w:abstractNumId w:val="3"/>
  </w:num>
  <w:num w:numId="2" w16cid:durableId="41179956">
    <w:abstractNumId w:val="12"/>
  </w:num>
  <w:num w:numId="3" w16cid:durableId="1308900326">
    <w:abstractNumId w:val="22"/>
  </w:num>
  <w:num w:numId="4" w16cid:durableId="2069917845">
    <w:abstractNumId w:val="29"/>
  </w:num>
  <w:num w:numId="5" w16cid:durableId="936210130">
    <w:abstractNumId w:val="27"/>
  </w:num>
  <w:num w:numId="6" w16cid:durableId="212163078">
    <w:abstractNumId w:val="19"/>
  </w:num>
  <w:num w:numId="7" w16cid:durableId="1198468293">
    <w:abstractNumId w:val="1"/>
  </w:num>
  <w:num w:numId="8" w16cid:durableId="1639989334">
    <w:abstractNumId w:val="35"/>
  </w:num>
  <w:num w:numId="9" w16cid:durableId="1177575183">
    <w:abstractNumId w:val="15"/>
  </w:num>
  <w:num w:numId="10" w16cid:durableId="2041973781">
    <w:abstractNumId w:val="25"/>
  </w:num>
  <w:num w:numId="11" w16cid:durableId="474224134">
    <w:abstractNumId w:val="13"/>
  </w:num>
  <w:num w:numId="12" w16cid:durableId="1275211020">
    <w:abstractNumId w:val="32"/>
  </w:num>
  <w:num w:numId="13" w16cid:durableId="1567690454">
    <w:abstractNumId w:val="16"/>
  </w:num>
  <w:num w:numId="14" w16cid:durableId="1489633336">
    <w:abstractNumId w:val="17"/>
  </w:num>
  <w:num w:numId="15" w16cid:durableId="2006933225">
    <w:abstractNumId w:val="21"/>
  </w:num>
  <w:num w:numId="16" w16cid:durableId="946502798">
    <w:abstractNumId w:val="24"/>
  </w:num>
  <w:num w:numId="17" w16cid:durableId="941955235">
    <w:abstractNumId w:val="23"/>
  </w:num>
  <w:num w:numId="18" w16cid:durableId="176695588">
    <w:abstractNumId w:val="14"/>
  </w:num>
  <w:num w:numId="19" w16cid:durableId="1895312545">
    <w:abstractNumId w:val="0"/>
  </w:num>
  <w:num w:numId="20" w16cid:durableId="1898932961">
    <w:abstractNumId w:val="33"/>
  </w:num>
  <w:num w:numId="21" w16cid:durableId="1371803941">
    <w:abstractNumId w:val="31"/>
  </w:num>
  <w:num w:numId="22" w16cid:durableId="792359477">
    <w:abstractNumId w:val="6"/>
  </w:num>
  <w:num w:numId="23" w16cid:durableId="1436746529">
    <w:abstractNumId w:val="26"/>
  </w:num>
  <w:num w:numId="24" w16cid:durableId="310720245">
    <w:abstractNumId w:val="2"/>
  </w:num>
  <w:num w:numId="25" w16cid:durableId="284239892">
    <w:abstractNumId w:val="5"/>
  </w:num>
  <w:num w:numId="26" w16cid:durableId="1092513616">
    <w:abstractNumId w:val="10"/>
  </w:num>
  <w:num w:numId="27" w16cid:durableId="143786596">
    <w:abstractNumId w:val="34"/>
  </w:num>
  <w:num w:numId="28" w16cid:durableId="2139030785">
    <w:abstractNumId w:val="20"/>
  </w:num>
  <w:num w:numId="29" w16cid:durableId="1460537990">
    <w:abstractNumId w:val="7"/>
  </w:num>
  <w:num w:numId="30" w16cid:durableId="1728534173">
    <w:abstractNumId w:val="11"/>
  </w:num>
  <w:num w:numId="31" w16cid:durableId="1994485403">
    <w:abstractNumId w:val="18"/>
  </w:num>
  <w:num w:numId="32" w16cid:durableId="1067915466">
    <w:abstractNumId w:val="30"/>
  </w:num>
  <w:num w:numId="33" w16cid:durableId="1145585176">
    <w:abstractNumId w:val="9"/>
  </w:num>
  <w:num w:numId="34" w16cid:durableId="1663389487">
    <w:abstractNumId w:val="8"/>
  </w:num>
  <w:num w:numId="35" w16cid:durableId="1590314999">
    <w:abstractNumId w:val="4"/>
  </w:num>
  <w:num w:numId="36" w16cid:durableId="66552327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F2"/>
    <w:rsid w:val="00006615"/>
    <w:rsid w:val="0002791A"/>
    <w:rsid w:val="00046759"/>
    <w:rsid w:val="00050D9C"/>
    <w:rsid w:val="000535C9"/>
    <w:rsid w:val="0005472A"/>
    <w:rsid w:val="00064D9B"/>
    <w:rsid w:val="00071902"/>
    <w:rsid w:val="0007244A"/>
    <w:rsid w:val="000730DB"/>
    <w:rsid w:val="00091107"/>
    <w:rsid w:val="00094FDF"/>
    <w:rsid w:val="000A32F4"/>
    <w:rsid w:val="000B2826"/>
    <w:rsid w:val="000C6301"/>
    <w:rsid w:val="000D1126"/>
    <w:rsid w:val="000F33F4"/>
    <w:rsid w:val="00100AB8"/>
    <w:rsid w:val="00113AAF"/>
    <w:rsid w:val="00122C31"/>
    <w:rsid w:val="0012612D"/>
    <w:rsid w:val="00160BFA"/>
    <w:rsid w:val="00160E6A"/>
    <w:rsid w:val="00170FF3"/>
    <w:rsid w:val="00174B5D"/>
    <w:rsid w:val="00180477"/>
    <w:rsid w:val="00186B01"/>
    <w:rsid w:val="00191137"/>
    <w:rsid w:val="00194278"/>
    <w:rsid w:val="001979E5"/>
    <w:rsid w:val="001A7448"/>
    <w:rsid w:val="001B06E4"/>
    <w:rsid w:val="001C4EBA"/>
    <w:rsid w:val="001D2EC8"/>
    <w:rsid w:val="001D449C"/>
    <w:rsid w:val="001D4CCD"/>
    <w:rsid w:val="001E36E4"/>
    <w:rsid w:val="00220B99"/>
    <w:rsid w:val="0023487D"/>
    <w:rsid w:val="0025185B"/>
    <w:rsid w:val="0026071E"/>
    <w:rsid w:val="00267E02"/>
    <w:rsid w:val="00287BB7"/>
    <w:rsid w:val="00290483"/>
    <w:rsid w:val="002921EF"/>
    <w:rsid w:val="002A23A0"/>
    <w:rsid w:val="002B4B56"/>
    <w:rsid w:val="002B6437"/>
    <w:rsid w:val="002C41C2"/>
    <w:rsid w:val="002D3679"/>
    <w:rsid w:val="00301A1A"/>
    <w:rsid w:val="00302162"/>
    <w:rsid w:val="00314B0D"/>
    <w:rsid w:val="00327271"/>
    <w:rsid w:val="003371A4"/>
    <w:rsid w:val="003372BD"/>
    <w:rsid w:val="003421F2"/>
    <w:rsid w:val="00343FC1"/>
    <w:rsid w:val="00357FAD"/>
    <w:rsid w:val="003828F3"/>
    <w:rsid w:val="00383EC5"/>
    <w:rsid w:val="0038499E"/>
    <w:rsid w:val="00385FBB"/>
    <w:rsid w:val="00386A14"/>
    <w:rsid w:val="00386CE1"/>
    <w:rsid w:val="003904B2"/>
    <w:rsid w:val="003A7393"/>
    <w:rsid w:val="003C3E26"/>
    <w:rsid w:val="003C7219"/>
    <w:rsid w:val="003D1D53"/>
    <w:rsid w:val="003D20B0"/>
    <w:rsid w:val="003E11BE"/>
    <w:rsid w:val="003E3F9A"/>
    <w:rsid w:val="003F5355"/>
    <w:rsid w:val="0041382C"/>
    <w:rsid w:val="004439F2"/>
    <w:rsid w:val="0045321A"/>
    <w:rsid w:val="0049106D"/>
    <w:rsid w:val="00496DD1"/>
    <w:rsid w:val="004C084E"/>
    <w:rsid w:val="004D5485"/>
    <w:rsid w:val="005005EB"/>
    <w:rsid w:val="005129D4"/>
    <w:rsid w:val="00516587"/>
    <w:rsid w:val="00555D63"/>
    <w:rsid w:val="00562227"/>
    <w:rsid w:val="005710B3"/>
    <w:rsid w:val="005770E7"/>
    <w:rsid w:val="005A0EB1"/>
    <w:rsid w:val="005C7C96"/>
    <w:rsid w:val="005D3738"/>
    <w:rsid w:val="005D3C7C"/>
    <w:rsid w:val="005E3B0C"/>
    <w:rsid w:val="005E5C5C"/>
    <w:rsid w:val="005F13AA"/>
    <w:rsid w:val="00603007"/>
    <w:rsid w:val="00620B5A"/>
    <w:rsid w:val="00620C64"/>
    <w:rsid w:val="00633515"/>
    <w:rsid w:val="00633D46"/>
    <w:rsid w:val="00663910"/>
    <w:rsid w:val="00664BB0"/>
    <w:rsid w:val="00683848"/>
    <w:rsid w:val="00692AEE"/>
    <w:rsid w:val="006B0056"/>
    <w:rsid w:val="006C1569"/>
    <w:rsid w:val="006F2E02"/>
    <w:rsid w:val="007133FB"/>
    <w:rsid w:val="0073689F"/>
    <w:rsid w:val="0073710E"/>
    <w:rsid w:val="00751B34"/>
    <w:rsid w:val="007525F2"/>
    <w:rsid w:val="00782C8D"/>
    <w:rsid w:val="00797474"/>
    <w:rsid w:val="007A19EE"/>
    <w:rsid w:val="007A3F78"/>
    <w:rsid w:val="007A7830"/>
    <w:rsid w:val="007B1C02"/>
    <w:rsid w:val="007C1B74"/>
    <w:rsid w:val="007D0461"/>
    <w:rsid w:val="007D27EB"/>
    <w:rsid w:val="007E0293"/>
    <w:rsid w:val="007F761C"/>
    <w:rsid w:val="00805D00"/>
    <w:rsid w:val="00817DFE"/>
    <w:rsid w:val="00835742"/>
    <w:rsid w:val="00846B89"/>
    <w:rsid w:val="00857A0B"/>
    <w:rsid w:val="00866485"/>
    <w:rsid w:val="0087500F"/>
    <w:rsid w:val="00883C41"/>
    <w:rsid w:val="00884F68"/>
    <w:rsid w:val="0089549E"/>
    <w:rsid w:val="008B4A6E"/>
    <w:rsid w:val="008C5443"/>
    <w:rsid w:val="008E2AA5"/>
    <w:rsid w:val="00903702"/>
    <w:rsid w:val="009261CF"/>
    <w:rsid w:val="00950CF3"/>
    <w:rsid w:val="009646C1"/>
    <w:rsid w:val="00976ADF"/>
    <w:rsid w:val="00981EA2"/>
    <w:rsid w:val="0099457D"/>
    <w:rsid w:val="009F1018"/>
    <w:rsid w:val="00A07C37"/>
    <w:rsid w:val="00A13273"/>
    <w:rsid w:val="00A455E8"/>
    <w:rsid w:val="00A63B08"/>
    <w:rsid w:val="00A92D74"/>
    <w:rsid w:val="00AB0681"/>
    <w:rsid w:val="00AB07CD"/>
    <w:rsid w:val="00AB7DE8"/>
    <w:rsid w:val="00AC31B3"/>
    <w:rsid w:val="00AD1374"/>
    <w:rsid w:val="00AD48CA"/>
    <w:rsid w:val="00AF4D48"/>
    <w:rsid w:val="00B01C53"/>
    <w:rsid w:val="00B139B6"/>
    <w:rsid w:val="00B354CE"/>
    <w:rsid w:val="00B44FEC"/>
    <w:rsid w:val="00B4502F"/>
    <w:rsid w:val="00B54189"/>
    <w:rsid w:val="00B72AE3"/>
    <w:rsid w:val="00B77E7A"/>
    <w:rsid w:val="00B87B35"/>
    <w:rsid w:val="00B978E5"/>
    <w:rsid w:val="00BB0E70"/>
    <w:rsid w:val="00BC2A2D"/>
    <w:rsid w:val="00BD45BD"/>
    <w:rsid w:val="00C147B4"/>
    <w:rsid w:val="00C22A76"/>
    <w:rsid w:val="00C239E7"/>
    <w:rsid w:val="00C34DF8"/>
    <w:rsid w:val="00C37BBB"/>
    <w:rsid w:val="00C44AD6"/>
    <w:rsid w:val="00C66DD4"/>
    <w:rsid w:val="00CA00DC"/>
    <w:rsid w:val="00CA1DD4"/>
    <w:rsid w:val="00CC7B47"/>
    <w:rsid w:val="00CD6EC0"/>
    <w:rsid w:val="00CE088D"/>
    <w:rsid w:val="00CF1157"/>
    <w:rsid w:val="00D0116F"/>
    <w:rsid w:val="00D11F8E"/>
    <w:rsid w:val="00D173CE"/>
    <w:rsid w:val="00D17E3B"/>
    <w:rsid w:val="00D559E2"/>
    <w:rsid w:val="00D8590D"/>
    <w:rsid w:val="00D94B31"/>
    <w:rsid w:val="00D9716A"/>
    <w:rsid w:val="00DA338D"/>
    <w:rsid w:val="00DC225E"/>
    <w:rsid w:val="00DD1EB1"/>
    <w:rsid w:val="00DE59DB"/>
    <w:rsid w:val="00DF0110"/>
    <w:rsid w:val="00DF1200"/>
    <w:rsid w:val="00DF20F6"/>
    <w:rsid w:val="00DF7FCB"/>
    <w:rsid w:val="00E04033"/>
    <w:rsid w:val="00E13FC1"/>
    <w:rsid w:val="00E21D9C"/>
    <w:rsid w:val="00E22236"/>
    <w:rsid w:val="00E226E0"/>
    <w:rsid w:val="00E3484B"/>
    <w:rsid w:val="00E7231F"/>
    <w:rsid w:val="00EB5869"/>
    <w:rsid w:val="00EB633C"/>
    <w:rsid w:val="00F15AAF"/>
    <w:rsid w:val="00F27E07"/>
    <w:rsid w:val="00F416CA"/>
    <w:rsid w:val="00F45DE0"/>
    <w:rsid w:val="00F649A1"/>
    <w:rsid w:val="00F90837"/>
    <w:rsid w:val="00F92F6F"/>
    <w:rsid w:val="00F95F0C"/>
    <w:rsid w:val="00FA4A36"/>
    <w:rsid w:val="00FA584B"/>
    <w:rsid w:val="00FC3970"/>
    <w:rsid w:val="00FE4BB4"/>
    <w:rsid w:val="00FF04DA"/>
    <w:rsid w:val="00FF41E1"/>
    <w:rsid w:val="00FF56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00090"/>
  <w15:docId w15:val="{884FE852-5349-4F30-9BDD-A21903E43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1F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21F2"/>
    <w:rPr>
      <w:color w:val="0000FF"/>
      <w:u w:val="single"/>
    </w:rPr>
  </w:style>
  <w:style w:type="paragraph" w:styleId="BodyText">
    <w:name w:val="Body Text"/>
    <w:basedOn w:val="Normal"/>
    <w:link w:val="BodyTextChar"/>
    <w:uiPriority w:val="99"/>
    <w:semiHidden/>
    <w:unhideWhenUsed/>
    <w:rsid w:val="003421F2"/>
    <w:pPr>
      <w:autoSpaceDE w:val="0"/>
      <w:autoSpaceDN w:val="0"/>
    </w:pPr>
    <w:rPr>
      <w:rFonts w:ascii="Times New Roman" w:hAnsi="Times New Roman" w:cs="Times New Roman"/>
      <w:color w:val="000000"/>
      <w:sz w:val="20"/>
      <w:szCs w:val="20"/>
      <w:lang w:eastAsia="en-GB"/>
    </w:rPr>
  </w:style>
  <w:style w:type="character" w:customStyle="1" w:styleId="BodyTextChar">
    <w:name w:val="Body Text Char"/>
    <w:basedOn w:val="DefaultParagraphFont"/>
    <w:link w:val="BodyText"/>
    <w:uiPriority w:val="99"/>
    <w:semiHidden/>
    <w:rsid w:val="003421F2"/>
    <w:rPr>
      <w:rFonts w:ascii="Times New Roman" w:hAnsi="Times New Roman" w:cs="Times New Roman"/>
      <w:color w:val="000000"/>
      <w:sz w:val="20"/>
      <w:szCs w:val="20"/>
      <w:lang w:eastAsia="en-GB"/>
    </w:rPr>
  </w:style>
  <w:style w:type="paragraph" w:styleId="BalloonText">
    <w:name w:val="Balloon Text"/>
    <w:basedOn w:val="Normal"/>
    <w:link w:val="BalloonTextChar"/>
    <w:uiPriority w:val="99"/>
    <w:semiHidden/>
    <w:unhideWhenUsed/>
    <w:rsid w:val="003421F2"/>
    <w:rPr>
      <w:rFonts w:ascii="Tahoma" w:hAnsi="Tahoma" w:cs="Tahoma"/>
      <w:sz w:val="16"/>
      <w:szCs w:val="16"/>
    </w:rPr>
  </w:style>
  <w:style w:type="character" w:customStyle="1" w:styleId="BalloonTextChar">
    <w:name w:val="Balloon Text Char"/>
    <w:basedOn w:val="DefaultParagraphFont"/>
    <w:link w:val="BalloonText"/>
    <w:uiPriority w:val="99"/>
    <w:semiHidden/>
    <w:rsid w:val="003421F2"/>
    <w:rPr>
      <w:rFonts w:ascii="Tahoma" w:hAnsi="Tahoma" w:cs="Tahoma"/>
      <w:sz w:val="16"/>
      <w:szCs w:val="16"/>
    </w:rPr>
  </w:style>
  <w:style w:type="paragraph" w:styleId="ListParagraph">
    <w:name w:val="List Paragraph"/>
    <w:basedOn w:val="Normal"/>
    <w:uiPriority w:val="34"/>
    <w:qFormat/>
    <w:rsid w:val="00113AAF"/>
    <w:pPr>
      <w:ind w:left="720"/>
      <w:contextualSpacing/>
    </w:pPr>
  </w:style>
  <w:style w:type="character" w:styleId="FollowedHyperlink">
    <w:name w:val="FollowedHyperlink"/>
    <w:basedOn w:val="DefaultParagraphFont"/>
    <w:uiPriority w:val="99"/>
    <w:semiHidden/>
    <w:unhideWhenUsed/>
    <w:rsid w:val="00D9716A"/>
    <w:rPr>
      <w:color w:val="800080" w:themeColor="followedHyperlink"/>
      <w:u w:val="single"/>
    </w:rPr>
  </w:style>
  <w:style w:type="character" w:customStyle="1" w:styleId="UnresolvedMention1">
    <w:name w:val="Unresolved Mention1"/>
    <w:basedOn w:val="DefaultParagraphFont"/>
    <w:uiPriority w:val="99"/>
    <w:semiHidden/>
    <w:unhideWhenUsed/>
    <w:rsid w:val="00D9716A"/>
    <w:rPr>
      <w:color w:val="605E5C"/>
      <w:shd w:val="clear" w:color="auto" w:fill="E1DFDD"/>
    </w:rPr>
  </w:style>
  <w:style w:type="character" w:customStyle="1" w:styleId="alpha">
    <w:name w:val="alpha"/>
    <w:basedOn w:val="DefaultParagraphFont"/>
    <w:rsid w:val="003D2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263272">
      <w:bodyDiv w:val="1"/>
      <w:marLeft w:val="0"/>
      <w:marRight w:val="0"/>
      <w:marTop w:val="0"/>
      <w:marBottom w:val="0"/>
      <w:divBdr>
        <w:top w:val="none" w:sz="0" w:space="0" w:color="auto"/>
        <w:left w:val="none" w:sz="0" w:space="0" w:color="auto"/>
        <w:bottom w:val="none" w:sz="0" w:space="0" w:color="auto"/>
        <w:right w:val="none" w:sz="0" w:space="0" w:color="auto"/>
      </w:divBdr>
    </w:div>
    <w:div w:id="715008982">
      <w:bodyDiv w:val="1"/>
      <w:marLeft w:val="0"/>
      <w:marRight w:val="0"/>
      <w:marTop w:val="0"/>
      <w:marBottom w:val="0"/>
      <w:divBdr>
        <w:top w:val="none" w:sz="0" w:space="0" w:color="auto"/>
        <w:left w:val="none" w:sz="0" w:space="0" w:color="auto"/>
        <w:bottom w:val="none" w:sz="0" w:space="0" w:color="auto"/>
        <w:right w:val="none" w:sz="0" w:space="0" w:color="auto"/>
      </w:divBdr>
    </w:div>
    <w:div w:id="862666489">
      <w:bodyDiv w:val="1"/>
      <w:marLeft w:val="0"/>
      <w:marRight w:val="0"/>
      <w:marTop w:val="0"/>
      <w:marBottom w:val="0"/>
      <w:divBdr>
        <w:top w:val="none" w:sz="0" w:space="0" w:color="auto"/>
        <w:left w:val="none" w:sz="0" w:space="0" w:color="auto"/>
        <w:bottom w:val="none" w:sz="0" w:space="0" w:color="auto"/>
        <w:right w:val="none" w:sz="0" w:space="0" w:color="auto"/>
      </w:divBdr>
    </w:div>
    <w:div w:id="1060519727">
      <w:bodyDiv w:val="1"/>
      <w:marLeft w:val="0"/>
      <w:marRight w:val="0"/>
      <w:marTop w:val="0"/>
      <w:marBottom w:val="0"/>
      <w:divBdr>
        <w:top w:val="none" w:sz="0" w:space="0" w:color="auto"/>
        <w:left w:val="none" w:sz="0" w:space="0" w:color="auto"/>
        <w:bottom w:val="none" w:sz="0" w:space="0" w:color="auto"/>
        <w:right w:val="none" w:sz="0" w:space="0" w:color="auto"/>
      </w:divBdr>
    </w:div>
    <w:div w:id="1160121065">
      <w:bodyDiv w:val="1"/>
      <w:marLeft w:val="0"/>
      <w:marRight w:val="0"/>
      <w:marTop w:val="0"/>
      <w:marBottom w:val="0"/>
      <w:divBdr>
        <w:top w:val="none" w:sz="0" w:space="0" w:color="auto"/>
        <w:left w:val="none" w:sz="0" w:space="0" w:color="auto"/>
        <w:bottom w:val="none" w:sz="0" w:space="0" w:color="auto"/>
        <w:right w:val="none" w:sz="0" w:space="0" w:color="auto"/>
      </w:divBdr>
    </w:div>
    <w:div w:id="1167818477">
      <w:bodyDiv w:val="1"/>
      <w:marLeft w:val="0"/>
      <w:marRight w:val="0"/>
      <w:marTop w:val="0"/>
      <w:marBottom w:val="0"/>
      <w:divBdr>
        <w:top w:val="none" w:sz="0" w:space="0" w:color="auto"/>
        <w:left w:val="none" w:sz="0" w:space="0" w:color="auto"/>
        <w:bottom w:val="none" w:sz="0" w:space="0" w:color="auto"/>
        <w:right w:val="none" w:sz="0" w:space="0" w:color="auto"/>
      </w:divBdr>
    </w:div>
    <w:div w:id="1182470799">
      <w:bodyDiv w:val="1"/>
      <w:marLeft w:val="0"/>
      <w:marRight w:val="0"/>
      <w:marTop w:val="0"/>
      <w:marBottom w:val="0"/>
      <w:divBdr>
        <w:top w:val="none" w:sz="0" w:space="0" w:color="auto"/>
        <w:left w:val="none" w:sz="0" w:space="0" w:color="auto"/>
        <w:bottom w:val="none" w:sz="0" w:space="0" w:color="auto"/>
        <w:right w:val="none" w:sz="0" w:space="0" w:color="auto"/>
      </w:divBdr>
    </w:div>
    <w:div w:id="1906912517">
      <w:bodyDiv w:val="1"/>
      <w:marLeft w:val="0"/>
      <w:marRight w:val="0"/>
      <w:marTop w:val="0"/>
      <w:marBottom w:val="0"/>
      <w:divBdr>
        <w:top w:val="none" w:sz="0" w:space="0" w:color="auto"/>
        <w:left w:val="none" w:sz="0" w:space="0" w:color="auto"/>
        <w:bottom w:val="none" w:sz="0" w:space="0" w:color="auto"/>
        <w:right w:val="none" w:sz="0" w:space="0" w:color="auto"/>
      </w:divBdr>
    </w:div>
    <w:div w:id="2063168656">
      <w:bodyDiv w:val="1"/>
      <w:marLeft w:val="0"/>
      <w:marRight w:val="0"/>
      <w:marTop w:val="0"/>
      <w:marBottom w:val="0"/>
      <w:divBdr>
        <w:top w:val="none" w:sz="0" w:space="0" w:color="auto"/>
        <w:left w:val="none" w:sz="0" w:space="0" w:color="auto"/>
        <w:bottom w:val="none" w:sz="0" w:space="0" w:color="auto"/>
        <w:right w:val="none" w:sz="0" w:space="0" w:color="auto"/>
      </w:divBdr>
    </w:div>
    <w:div w:id="206459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47F89A7AE82C4C8927801EAD197B35" ma:contentTypeVersion="4" ma:contentTypeDescription="Create a new document." ma:contentTypeScope="" ma:versionID="e498f639955345c8be2aef936639494d">
  <xsd:schema xmlns:xsd="http://www.w3.org/2001/XMLSchema" xmlns:xs="http://www.w3.org/2001/XMLSchema" xmlns:p="http://schemas.microsoft.com/office/2006/metadata/properties" xmlns:ns3="3e1d1d80-edf3-4d14-b025-6c861997206b" targetNamespace="http://schemas.microsoft.com/office/2006/metadata/properties" ma:root="true" ma:fieldsID="aef4abf73a300f16ed0b53436870aa66" ns3:_="">
    <xsd:import namespace="3e1d1d80-edf3-4d14-b025-6c861997206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1d1d80-edf3-4d14-b025-6c861997206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C50B40-B060-4900-B365-91434FF1A72F}">
  <ds:schemaRefs>
    <ds:schemaRef ds:uri="http://schemas.openxmlformats.org/officeDocument/2006/bibliography"/>
  </ds:schemaRefs>
</ds:datastoreItem>
</file>

<file path=customXml/itemProps2.xml><?xml version="1.0" encoding="utf-8"?>
<ds:datastoreItem xmlns:ds="http://schemas.openxmlformats.org/officeDocument/2006/customXml" ds:itemID="{D6650005-0563-42FB-9B22-7D3640D331BA}">
  <ds:schemaRefs>
    <ds:schemaRef ds:uri="http://schemas.microsoft.com/sharepoint/v3/contenttype/forms"/>
  </ds:schemaRefs>
</ds:datastoreItem>
</file>

<file path=customXml/itemProps3.xml><?xml version="1.0" encoding="utf-8"?>
<ds:datastoreItem xmlns:ds="http://schemas.openxmlformats.org/officeDocument/2006/customXml" ds:itemID="{03058D35-242E-4C26-A325-3934A4F03E3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7B496E6-E3D0-4AF6-84A9-C61D7CC72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1d1d80-edf3-4d14-b025-6c86199720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EWCPC</dc:creator>
  <cp:lastModifiedBy>Kimberley Walker</cp:lastModifiedBy>
  <cp:revision>10</cp:revision>
  <cp:lastPrinted>2025-11-05T12:04:00Z</cp:lastPrinted>
  <dcterms:created xsi:type="dcterms:W3CDTF">2026-02-04T09:29:00Z</dcterms:created>
  <dcterms:modified xsi:type="dcterms:W3CDTF">2026-02-04T09:55:00Z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0x0101009147F89A7AE82C4C8927801EAD197B35</vt:lpwstr>
  </property>
</Properties>
</file>