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CF486" w14:textId="6558A958" w:rsidR="004C0AFE" w:rsidRDefault="004C0AFE" w:rsidP="004C0AFE">
      <w:pPr>
        <w:spacing w:after="0" w:line="240" w:lineRule="auto"/>
        <w:jc w:val="center"/>
        <w:rPr>
          <w:b/>
          <w:bCs/>
        </w:rPr>
      </w:pPr>
      <w:r>
        <w:rPr>
          <w:b/>
          <w:bCs/>
          <w:noProof/>
        </w:rPr>
        <w:drawing>
          <wp:inline distT="0" distB="0" distL="0" distR="0" wp14:anchorId="4D935E3B" wp14:editId="0FF92DA4">
            <wp:extent cx="4401820" cy="1164590"/>
            <wp:effectExtent l="0" t="0" r="0" b="0"/>
            <wp:docPr id="1493289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01820" cy="1164590"/>
                    </a:xfrm>
                    <a:prstGeom prst="rect">
                      <a:avLst/>
                    </a:prstGeom>
                    <a:noFill/>
                  </pic:spPr>
                </pic:pic>
              </a:graphicData>
            </a:graphic>
          </wp:inline>
        </w:drawing>
      </w:r>
    </w:p>
    <w:p w14:paraId="564B7C47" w14:textId="77777777" w:rsidR="004C0AFE" w:rsidRDefault="004C0AFE" w:rsidP="005D53B1">
      <w:pPr>
        <w:spacing w:after="0" w:line="240" w:lineRule="auto"/>
        <w:rPr>
          <w:b/>
          <w:bCs/>
        </w:rPr>
      </w:pPr>
    </w:p>
    <w:p w14:paraId="728135B0" w14:textId="77777777" w:rsidR="004C0AFE" w:rsidRDefault="004C0AFE" w:rsidP="005D53B1">
      <w:pPr>
        <w:spacing w:after="0" w:line="240" w:lineRule="auto"/>
        <w:rPr>
          <w:b/>
          <w:bCs/>
        </w:rPr>
      </w:pPr>
    </w:p>
    <w:p w14:paraId="26A3FA4B" w14:textId="77777777" w:rsidR="004C0AFE" w:rsidRDefault="004C0AFE" w:rsidP="005D53B1">
      <w:pPr>
        <w:spacing w:after="0" w:line="240" w:lineRule="auto"/>
        <w:rPr>
          <w:b/>
          <w:bCs/>
        </w:rPr>
      </w:pPr>
    </w:p>
    <w:p w14:paraId="435B08FE" w14:textId="772DB484" w:rsidR="00E27A5F" w:rsidRPr="00E27A5F" w:rsidRDefault="00E27A5F" w:rsidP="00E27A5F">
      <w:pPr>
        <w:widowControl w:val="0"/>
        <w:autoSpaceDE w:val="0"/>
        <w:autoSpaceDN w:val="0"/>
        <w:spacing w:after="0" w:line="240" w:lineRule="auto"/>
        <w:ind w:right="17"/>
        <w:jc w:val="center"/>
        <w:outlineLvl w:val="0"/>
        <w:rPr>
          <w:rFonts w:ascii="Arial" w:eastAsia="Arial" w:hAnsi="Arial" w:cs="Arial"/>
          <w:b/>
          <w:bCs/>
          <w:kern w:val="0"/>
          <w:sz w:val="56"/>
          <w:szCs w:val="56"/>
          <w:u w:color="000000"/>
          <w:lang w:val="en-US"/>
          <w14:ligatures w14:val="none"/>
        </w:rPr>
      </w:pPr>
      <w:r>
        <w:rPr>
          <w:rFonts w:ascii="Arial" w:eastAsia="Arial" w:hAnsi="Arial" w:cs="Arial"/>
          <w:b/>
          <w:bCs/>
          <w:kern w:val="0"/>
          <w:sz w:val="56"/>
          <w:szCs w:val="56"/>
          <w:u w:color="000000"/>
          <w:lang w:val="en-US"/>
          <w14:ligatures w14:val="none"/>
        </w:rPr>
        <w:t>BIODIVERSITY</w:t>
      </w:r>
      <w:r w:rsidRPr="00E27A5F">
        <w:rPr>
          <w:rFonts w:ascii="Arial" w:eastAsia="Arial" w:hAnsi="Arial" w:cs="Arial"/>
          <w:b/>
          <w:bCs/>
          <w:kern w:val="0"/>
          <w:sz w:val="56"/>
          <w:szCs w:val="56"/>
          <w:u w:color="000000"/>
          <w:lang w:val="en-US"/>
          <w14:ligatures w14:val="none"/>
        </w:rPr>
        <w:t xml:space="preserve"> POLICY | ADOPTED SEPTEMBER 2026</w:t>
      </w:r>
    </w:p>
    <w:p w14:paraId="1674E286" w14:textId="77777777" w:rsidR="00E27A5F" w:rsidRPr="00E27A5F" w:rsidRDefault="00E27A5F" w:rsidP="00E27A5F">
      <w:pPr>
        <w:widowControl w:val="0"/>
        <w:autoSpaceDE w:val="0"/>
        <w:autoSpaceDN w:val="0"/>
        <w:spacing w:after="0" w:line="240" w:lineRule="auto"/>
        <w:ind w:right="17"/>
        <w:jc w:val="center"/>
        <w:outlineLvl w:val="0"/>
        <w:rPr>
          <w:rFonts w:ascii="Arial" w:eastAsia="Arial" w:hAnsi="Arial" w:cs="Arial"/>
          <w:b/>
          <w:bCs/>
          <w:kern w:val="0"/>
          <w:sz w:val="22"/>
          <w:szCs w:val="22"/>
          <w:u w:val="single" w:color="000000"/>
          <w:lang w:val="en-US"/>
          <w14:ligatures w14:val="none"/>
        </w:rPr>
      </w:pPr>
    </w:p>
    <w:p w14:paraId="1D22F7E3" w14:textId="77777777" w:rsidR="00E27A5F" w:rsidRPr="00E27A5F" w:rsidRDefault="00E27A5F" w:rsidP="00E27A5F">
      <w:pPr>
        <w:widowControl w:val="0"/>
        <w:autoSpaceDE w:val="0"/>
        <w:autoSpaceDN w:val="0"/>
        <w:spacing w:after="0" w:line="240" w:lineRule="auto"/>
        <w:ind w:right="17"/>
        <w:jc w:val="center"/>
        <w:outlineLvl w:val="0"/>
        <w:rPr>
          <w:rFonts w:ascii="Arial" w:eastAsia="Arial" w:hAnsi="Arial" w:cs="Arial"/>
          <w:b/>
          <w:bCs/>
          <w:kern w:val="0"/>
          <w:sz w:val="22"/>
          <w:szCs w:val="22"/>
          <w:u w:val="single" w:color="000000"/>
          <w:lang w:val="en-US"/>
          <w14:ligatures w14:val="none"/>
        </w:rPr>
      </w:pPr>
    </w:p>
    <w:p w14:paraId="618C84B2" w14:textId="77777777" w:rsidR="00E27A5F" w:rsidRPr="00E27A5F" w:rsidRDefault="00E27A5F" w:rsidP="00E27A5F">
      <w:pPr>
        <w:widowControl w:val="0"/>
        <w:autoSpaceDE w:val="0"/>
        <w:autoSpaceDN w:val="0"/>
        <w:spacing w:after="0" w:line="240" w:lineRule="auto"/>
        <w:ind w:right="17"/>
        <w:jc w:val="center"/>
        <w:outlineLvl w:val="0"/>
        <w:rPr>
          <w:rFonts w:ascii="Arial" w:eastAsia="Arial" w:hAnsi="Arial" w:cs="Arial"/>
          <w:b/>
          <w:bCs/>
          <w:kern w:val="0"/>
          <w:sz w:val="22"/>
          <w:szCs w:val="22"/>
          <w:u w:val="single" w:color="000000"/>
          <w:lang w:val="en-US"/>
          <w14:ligatures w14:val="none"/>
        </w:rPr>
      </w:pPr>
    </w:p>
    <w:tbl>
      <w:tblPr>
        <w:tblStyle w:val="TableGrid1"/>
        <w:tblW w:w="0" w:type="auto"/>
        <w:jc w:val="center"/>
        <w:tblInd w:w="0" w:type="dxa"/>
        <w:tblLook w:val="04A0" w:firstRow="1" w:lastRow="0" w:firstColumn="1" w:lastColumn="0" w:noHBand="0" w:noVBand="1"/>
      </w:tblPr>
      <w:tblGrid>
        <w:gridCol w:w="2263"/>
        <w:gridCol w:w="4536"/>
      </w:tblGrid>
      <w:tr w:rsidR="00E27A5F" w:rsidRPr="00E27A5F" w14:paraId="0E01025E" w14:textId="77777777" w:rsidTr="00255876">
        <w:trPr>
          <w:jc w:val="center"/>
        </w:trPr>
        <w:tc>
          <w:tcPr>
            <w:tcW w:w="2263" w:type="dxa"/>
            <w:tcBorders>
              <w:top w:val="single" w:sz="4" w:space="0" w:color="auto"/>
              <w:left w:val="single" w:sz="4" w:space="0" w:color="auto"/>
              <w:bottom w:val="single" w:sz="4" w:space="0" w:color="auto"/>
              <w:right w:val="single" w:sz="4" w:space="0" w:color="auto"/>
            </w:tcBorders>
            <w:hideMark/>
          </w:tcPr>
          <w:p w14:paraId="66CB9A92" w14:textId="77777777" w:rsidR="00E27A5F" w:rsidRPr="00E27A5F" w:rsidRDefault="00E27A5F" w:rsidP="00E27A5F">
            <w:pPr>
              <w:widowControl w:val="0"/>
              <w:autoSpaceDE w:val="0"/>
              <w:autoSpaceDN w:val="0"/>
              <w:rPr>
                <w:rFonts w:ascii="Arial" w:hAnsi="Arial" w:cs="Arial"/>
                <w:b/>
                <w:bCs/>
              </w:rPr>
            </w:pPr>
            <w:r w:rsidRPr="00E27A5F">
              <w:rPr>
                <w:rFonts w:ascii="Arial" w:eastAsia="Arial" w:hAnsi="Arial" w:cs="Arial"/>
                <w:b/>
                <w:bCs/>
              </w:rPr>
              <w:t>Policy</w:t>
            </w:r>
          </w:p>
        </w:tc>
        <w:tc>
          <w:tcPr>
            <w:tcW w:w="4536" w:type="dxa"/>
            <w:tcBorders>
              <w:top w:val="single" w:sz="4" w:space="0" w:color="auto"/>
              <w:left w:val="single" w:sz="4" w:space="0" w:color="auto"/>
              <w:bottom w:val="single" w:sz="4" w:space="0" w:color="auto"/>
              <w:right w:val="single" w:sz="4" w:space="0" w:color="auto"/>
            </w:tcBorders>
            <w:hideMark/>
          </w:tcPr>
          <w:p w14:paraId="2BF5C12F" w14:textId="77777777" w:rsidR="00E27A5F" w:rsidRPr="00E27A5F" w:rsidRDefault="00E27A5F" w:rsidP="00E27A5F">
            <w:pPr>
              <w:widowControl w:val="0"/>
              <w:autoSpaceDE w:val="0"/>
              <w:autoSpaceDN w:val="0"/>
              <w:rPr>
                <w:rFonts w:ascii="Arial" w:eastAsia="Arial" w:hAnsi="Arial" w:cs="Arial"/>
                <w:b/>
                <w:bCs/>
              </w:rPr>
            </w:pPr>
            <w:r w:rsidRPr="00E27A5F">
              <w:rPr>
                <w:rFonts w:ascii="Arial" w:eastAsia="Arial" w:hAnsi="Arial" w:cs="Arial"/>
                <w:b/>
                <w:bCs/>
              </w:rPr>
              <w:t>Date &amp; Minute</w:t>
            </w:r>
          </w:p>
        </w:tc>
      </w:tr>
      <w:tr w:rsidR="00E27A5F" w:rsidRPr="00E27A5F" w14:paraId="0558F664" w14:textId="77777777" w:rsidTr="00255876">
        <w:trPr>
          <w:jc w:val="center"/>
        </w:trPr>
        <w:tc>
          <w:tcPr>
            <w:tcW w:w="2263" w:type="dxa"/>
            <w:tcBorders>
              <w:top w:val="single" w:sz="4" w:space="0" w:color="auto"/>
              <w:left w:val="single" w:sz="4" w:space="0" w:color="auto"/>
              <w:bottom w:val="single" w:sz="4" w:space="0" w:color="auto"/>
              <w:right w:val="single" w:sz="4" w:space="0" w:color="auto"/>
            </w:tcBorders>
            <w:hideMark/>
          </w:tcPr>
          <w:p w14:paraId="57C47EE7" w14:textId="77777777" w:rsidR="00E27A5F" w:rsidRPr="00E27A5F" w:rsidRDefault="00E27A5F" w:rsidP="00E27A5F">
            <w:pPr>
              <w:widowControl w:val="0"/>
              <w:autoSpaceDE w:val="0"/>
              <w:autoSpaceDN w:val="0"/>
              <w:rPr>
                <w:rFonts w:ascii="Arial" w:eastAsia="Arial" w:hAnsi="Arial" w:cs="Arial"/>
              </w:rPr>
            </w:pPr>
            <w:r w:rsidRPr="00E27A5F">
              <w:rPr>
                <w:rFonts w:ascii="Arial" w:eastAsia="Arial" w:hAnsi="Arial" w:cs="Arial"/>
              </w:rPr>
              <w:t>Adopted</w:t>
            </w:r>
          </w:p>
        </w:tc>
        <w:tc>
          <w:tcPr>
            <w:tcW w:w="4536" w:type="dxa"/>
            <w:tcBorders>
              <w:top w:val="single" w:sz="4" w:space="0" w:color="auto"/>
              <w:left w:val="single" w:sz="4" w:space="0" w:color="auto"/>
              <w:bottom w:val="single" w:sz="4" w:space="0" w:color="auto"/>
              <w:right w:val="single" w:sz="4" w:space="0" w:color="auto"/>
            </w:tcBorders>
            <w:hideMark/>
          </w:tcPr>
          <w:p w14:paraId="28454AF2" w14:textId="47C90633" w:rsidR="00E27A5F" w:rsidRPr="00E27A5F" w:rsidRDefault="00842238" w:rsidP="00E27A5F">
            <w:pPr>
              <w:widowControl w:val="0"/>
              <w:autoSpaceDE w:val="0"/>
              <w:autoSpaceDN w:val="0"/>
              <w:rPr>
                <w:rFonts w:ascii="Arial" w:eastAsia="Arial" w:hAnsi="Arial" w:cs="Arial"/>
              </w:rPr>
            </w:pPr>
            <w:r>
              <w:rPr>
                <w:rFonts w:ascii="Arial" w:eastAsia="Arial" w:hAnsi="Arial" w:cs="Arial"/>
              </w:rPr>
              <w:t>24.09.26</w:t>
            </w:r>
            <w:r w:rsidR="00E27A5F" w:rsidRPr="00E27A5F">
              <w:rPr>
                <w:rFonts w:ascii="Arial" w:eastAsia="Arial" w:hAnsi="Arial" w:cs="Arial"/>
              </w:rPr>
              <w:t xml:space="preserve"> Min No </w:t>
            </w:r>
            <w:r>
              <w:rPr>
                <w:rFonts w:ascii="Arial" w:eastAsia="Arial" w:hAnsi="Arial" w:cs="Arial"/>
              </w:rPr>
              <w:t>71/26 c</w:t>
            </w:r>
          </w:p>
        </w:tc>
      </w:tr>
      <w:tr w:rsidR="00E27A5F" w:rsidRPr="00E27A5F" w14:paraId="3488D906" w14:textId="77777777" w:rsidTr="00255876">
        <w:trPr>
          <w:jc w:val="center"/>
        </w:trPr>
        <w:tc>
          <w:tcPr>
            <w:tcW w:w="2263" w:type="dxa"/>
            <w:tcBorders>
              <w:top w:val="single" w:sz="4" w:space="0" w:color="auto"/>
              <w:left w:val="single" w:sz="4" w:space="0" w:color="auto"/>
              <w:bottom w:val="single" w:sz="4" w:space="0" w:color="auto"/>
              <w:right w:val="single" w:sz="4" w:space="0" w:color="auto"/>
            </w:tcBorders>
            <w:hideMark/>
          </w:tcPr>
          <w:p w14:paraId="40F110F3" w14:textId="77777777" w:rsidR="00E27A5F" w:rsidRPr="00E27A5F" w:rsidRDefault="00E27A5F" w:rsidP="00E27A5F">
            <w:pPr>
              <w:widowControl w:val="0"/>
              <w:autoSpaceDE w:val="0"/>
              <w:autoSpaceDN w:val="0"/>
              <w:rPr>
                <w:rFonts w:ascii="Arial" w:eastAsia="Arial" w:hAnsi="Arial" w:cs="Arial"/>
              </w:rPr>
            </w:pPr>
            <w:r w:rsidRPr="00E27A5F">
              <w:rPr>
                <w:rFonts w:ascii="Arial" w:eastAsia="Arial" w:hAnsi="Arial" w:cs="Arial"/>
              </w:rPr>
              <w:t>Reviewed</w:t>
            </w:r>
          </w:p>
        </w:tc>
        <w:tc>
          <w:tcPr>
            <w:tcW w:w="4536" w:type="dxa"/>
            <w:tcBorders>
              <w:top w:val="single" w:sz="4" w:space="0" w:color="auto"/>
              <w:left w:val="single" w:sz="4" w:space="0" w:color="auto"/>
              <w:bottom w:val="single" w:sz="4" w:space="0" w:color="auto"/>
              <w:right w:val="single" w:sz="4" w:space="0" w:color="auto"/>
            </w:tcBorders>
            <w:hideMark/>
          </w:tcPr>
          <w:p w14:paraId="7B242413" w14:textId="77777777" w:rsidR="00E27A5F" w:rsidRPr="00E27A5F" w:rsidRDefault="00E27A5F" w:rsidP="00E27A5F">
            <w:pPr>
              <w:widowControl w:val="0"/>
              <w:autoSpaceDE w:val="0"/>
              <w:autoSpaceDN w:val="0"/>
              <w:rPr>
                <w:rFonts w:ascii="Arial" w:eastAsia="Arial" w:hAnsi="Arial" w:cs="Arial"/>
              </w:rPr>
            </w:pPr>
          </w:p>
        </w:tc>
      </w:tr>
      <w:tr w:rsidR="00E27A5F" w:rsidRPr="00E27A5F" w14:paraId="01BA68AF" w14:textId="77777777" w:rsidTr="00255876">
        <w:trPr>
          <w:jc w:val="center"/>
        </w:trPr>
        <w:tc>
          <w:tcPr>
            <w:tcW w:w="2263" w:type="dxa"/>
            <w:tcBorders>
              <w:top w:val="single" w:sz="4" w:space="0" w:color="auto"/>
              <w:left w:val="single" w:sz="4" w:space="0" w:color="auto"/>
              <w:bottom w:val="single" w:sz="4" w:space="0" w:color="auto"/>
              <w:right w:val="single" w:sz="4" w:space="0" w:color="auto"/>
            </w:tcBorders>
            <w:hideMark/>
          </w:tcPr>
          <w:p w14:paraId="00FA9938" w14:textId="77777777" w:rsidR="00E27A5F" w:rsidRPr="00E27A5F" w:rsidRDefault="00E27A5F" w:rsidP="00E27A5F">
            <w:pPr>
              <w:widowControl w:val="0"/>
              <w:autoSpaceDE w:val="0"/>
              <w:autoSpaceDN w:val="0"/>
              <w:rPr>
                <w:rFonts w:ascii="Arial" w:eastAsia="Arial" w:hAnsi="Arial" w:cs="Arial"/>
              </w:rPr>
            </w:pPr>
            <w:r w:rsidRPr="00E27A5F">
              <w:rPr>
                <w:rFonts w:ascii="Arial" w:eastAsia="Arial" w:hAnsi="Arial" w:cs="Arial"/>
              </w:rPr>
              <w:t>Review</w:t>
            </w:r>
          </w:p>
        </w:tc>
        <w:tc>
          <w:tcPr>
            <w:tcW w:w="4536" w:type="dxa"/>
            <w:tcBorders>
              <w:top w:val="single" w:sz="4" w:space="0" w:color="auto"/>
              <w:left w:val="single" w:sz="4" w:space="0" w:color="auto"/>
              <w:bottom w:val="single" w:sz="4" w:space="0" w:color="auto"/>
              <w:right w:val="single" w:sz="4" w:space="0" w:color="auto"/>
            </w:tcBorders>
            <w:hideMark/>
          </w:tcPr>
          <w:p w14:paraId="28D4AB3F" w14:textId="77777777" w:rsidR="00E27A5F" w:rsidRPr="00E27A5F" w:rsidRDefault="00E27A5F" w:rsidP="00E27A5F">
            <w:pPr>
              <w:widowControl w:val="0"/>
              <w:autoSpaceDE w:val="0"/>
              <w:autoSpaceDN w:val="0"/>
              <w:rPr>
                <w:rFonts w:ascii="Arial" w:eastAsia="Arial" w:hAnsi="Arial" w:cs="Arial"/>
              </w:rPr>
            </w:pPr>
            <w:r w:rsidRPr="00E27A5F">
              <w:rPr>
                <w:rFonts w:ascii="Arial" w:eastAsia="Arial" w:hAnsi="Arial" w:cs="Arial"/>
              </w:rPr>
              <w:t>Annually</w:t>
            </w:r>
          </w:p>
        </w:tc>
      </w:tr>
    </w:tbl>
    <w:p w14:paraId="6FE8410E" w14:textId="77777777" w:rsidR="004C0AFE" w:rsidRDefault="004C0AFE" w:rsidP="005D53B1">
      <w:pPr>
        <w:spacing w:after="0" w:line="240" w:lineRule="auto"/>
        <w:rPr>
          <w:b/>
          <w:bCs/>
        </w:rPr>
      </w:pPr>
    </w:p>
    <w:p w14:paraId="7D3B3952" w14:textId="77777777" w:rsidR="004C0AFE" w:rsidRDefault="004C0AFE" w:rsidP="005D53B1">
      <w:pPr>
        <w:spacing w:after="0" w:line="240" w:lineRule="auto"/>
        <w:rPr>
          <w:b/>
          <w:bCs/>
        </w:rPr>
      </w:pPr>
    </w:p>
    <w:p w14:paraId="4968359A" w14:textId="77777777" w:rsidR="004C0AFE" w:rsidRDefault="004C0AFE" w:rsidP="005D53B1">
      <w:pPr>
        <w:spacing w:after="0" w:line="240" w:lineRule="auto"/>
        <w:rPr>
          <w:b/>
          <w:bCs/>
        </w:rPr>
      </w:pPr>
    </w:p>
    <w:p w14:paraId="694A4756" w14:textId="77777777" w:rsidR="004C0AFE" w:rsidRDefault="004C0AFE" w:rsidP="005D53B1">
      <w:pPr>
        <w:spacing w:after="0" w:line="240" w:lineRule="auto"/>
        <w:rPr>
          <w:b/>
          <w:bCs/>
        </w:rPr>
      </w:pPr>
    </w:p>
    <w:p w14:paraId="43399C83" w14:textId="77777777" w:rsidR="004C0AFE" w:rsidRDefault="004C0AFE" w:rsidP="005D53B1">
      <w:pPr>
        <w:spacing w:after="0" w:line="240" w:lineRule="auto"/>
        <w:rPr>
          <w:b/>
          <w:bCs/>
        </w:rPr>
      </w:pPr>
    </w:p>
    <w:p w14:paraId="7D1A928D" w14:textId="77777777" w:rsidR="004C0AFE" w:rsidRDefault="004C0AFE" w:rsidP="005D53B1">
      <w:pPr>
        <w:spacing w:after="0" w:line="240" w:lineRule="auto"/>
        <w:rPr>
          <w:b/>
          <w:bCs/>
        </w:rPr>
      </w:pPr>
    </w:p>
    <w:p w14:paraId="4CB6AA47" w14:textId="77777777" w:rsidR="004C0AFE" w:rsidRDefault="004C0AFE" w:rsidP="005D53B1">
      <w:pPr>
        <w:spacing w:after="0" w:line="240" w:lineRule="auto"/>
        <w:rPr>
          <w:b/>
          <w:bCs/>
        </w:rPr>
      </w:pPr>
    </w:p>
    <w:p w14:paraId="5E006650" w14:textId="77777777" w:rsidR="004C0AFE" w:rsidRDefault="004C0AFE" w:rsidP="005D53B1">
      <w:pPr>
        <w:spacing w:after="0" w:line="240" w:lineRule="auto"/>
        <w:rPr>
          <w:b/>
          <w:bCs/>
        </w:rPr>
      </w:pPr>
    </w:p>
    <w:p w14:paraId="58B96B04" w14:textId="77777777" w:rsidR="004C0AFE" w:rsidRDefault="004C0AFE" w:rsidP="005D53B1">
      <w:pPr>
        <w:spacing w:after="0" w:line="240" w:lineRule="auto"/>
        <w:rPr>
          <w:b/>
          <w:bCs/>
        </w:rPr>
      </w:pPr>
    </w:p>
    <w:p w14:paraId="53F3B2A3" w14:textId="77777777" w:rsidR="004C0AFE" w:rsidRDefault="004C0AFE" w:rsidP="005D53B1">
      <w:pPr>
        <w:spacing w:after="0" w:line="240" w:lineRule="auto"/>
        <w:rPr>
          <w:b/>
          <w:bCs/>
        </w:rPr>
      </w:pPr>
    </w:p>
    <w:p w14:paraId="23FE2B16" w14:textId="77777777" w:rsidR="004C0AFE" w:rsidRDefault="004C0AFE" w:rsidP="005D53B1">
      <w:pPr>
        <w:spacing w:after="0" w:line="240" w:lineRule="auto"/>
        <w:rPr>
          <w:b/>
          <w:bCs/>
        </w:rPr>
      </w:pPr>
    </w:p>
    <w:p w14:paraId="4FBD94BE" w14:textId="77777777" w:rsidR="004C0AFE" w:rsidRDefault="004C0AFE" w:rsidP="005D53B1">
      <w:pPr>
        <w:spacing w:after="0" w:line="240" w:lineRule="auto"/>
        <w:rPr>
          <w:b/>
          <w:bCs/>
        </w:rPr>
      </w:pPr>
    </w:p>
    <w:p w14:paraId="1D2303CD" w14:textId="77777777" w:rsidR="004C0AFE" w:rsidRDefault="004C0AFE" w:rsidP="005D53B1">
      <w:pPr>
        <w:spacing w:after="0" w:line="240" w:lineRule="auto"/>
        <w:rPr>
          <w:b/>
          <w:bCs/>
        </w:rPr>
      </w:pPr>
    </w:p>
    <w:p w14:paraId="625F7804" w14:textId="77777777" w:rsidR="004C0AFE" w:rsidRDefault="004C0AFE" w:rsidP="005D53B1">
      <w:pPr>
        <w:spacing w:after="0" w:line="240" w:lineRule="auto"/>
        <w:rPr>
          <w:b/>
          <w:bCs/>
        </w:rPr>
      </w:pPr>
    </w:p>
    <w:p w14:paraId="32AA9F1A" w14:textId="77777777" w:rsidR="004C0AFE" w:rsidRDefault="004C0AFE" w:rsidP="005D53B1">
      <w:pPr>
        <w:spacing w:after="0" w:line="240" w:lineRule="auto"/>
        <w:rPr>
          <w:b/>
          <w:bCs/>
        </w:rPr>
      </w:pPr>
    </w:p>
    <w:p w14:paraId="4D767577" w14:textId="77777777" w:rsidR="004C0AFE" w:rsidRDefault="004C0AFE" w:rsidP="005D53B1">
      <w:pPr>
        <w:spacing w:after="0" w:line="240" w:lineRule="auto"/>
        <w:rPr>
          <w:b/>
          <w:bCs/>
        </w:rPr>
      </w:pPr>
    </w:p>
    <w:p w14:paraId="16E21993" w14:textId="77777777" w:rsidR="004C0AFE" w:rsidRDefault="004C0AFE" w:rsidP="005D53B1">
      <w:pPr>
        <w:spacing w:after="0" w:line="240" w:lineRule="auto"/>
        <w:rPr>
          <w:b/>
          <w:bCs/>
        </w:rPr>
      </w:pPr>
    </w:p>
    <w:p w14:paraId="2893C5B9" w14:textId="77777777" w:rsidR="004C0AFE" w:rsidRDefault="004C0AFE" w:rsidP="005D53B1">
      <w:pPr>
        <w:spacing w:after="0" w:line="240" w:lineRule="auto"/>
        <w:rPr>
          <w:b/>
          <w:bCs/>
        </w:rPr>
      </w:pPr>
    </w:p>
    <w:p w14:paraId="6C824422" w14:textId="77777777" w:rsidR="004C0AFE" w:rsidRDefault="004C0AFE" w:rsidP="005D53B1">
      <w:pPr>
        <w:spacing w:after="0" w:line="240" w:lineRule="auto"/>
        <w:rPr>
          <w:b/>
          <w:bCs/>
        </w:rPr>
      </w:pPr>
    </w:p>
    <w:p w14:paraId="3AE87386" w14:textId="77777777" w:rsidR="004C0AFE" w:rsidRDefault="004C0AFE" w:rsidP="005D53B1">
      <w:pPr>
        <w:spacing w:after="0" w:line="240" w:lineRule="auto"/>
        <w:rPr>
          <w:b/>
          <w:bCs/>
        </w:rPr>
      </w:pPr>
    </w:p>
    <w:p w14:paraId="01E8F71B" w14:textId="77777777" w:rsidR="004C0AFE" w:rsidRDefault="004C0AFE" w:rsidP="005D53B1">
      <w:pPr>
        <w:spacing w:after="0" w:line="240" w:lineRule="auto"/>
        <w:rPr>
          <w:b/>
          <w:bCs/>
        </w:rPr>
      </w:pPr>
    </w:p>
    <w:p w14:paraId="35DA3386" w14:textId="77777777" w:rsidR="004C0AFE" w:rsidRDefault="004C0AFE" w:rsidP="005D53B1">
      <w:pPr>
        <w:spacing w:after="0" w:line="240" w:lineRule="auto"/>
        <w:rPr>
          <w:b/>
          <w:bCs/>
        </w:rPr>
      </w:pPr>
    </w:p>
    <w:p w14:paraId="45C907F9" w14:textId="77777777" w:rsidR="004C0AFE" w:rsidRDefault="004C0AFE" w:rsidP="005D53B1">
      <w:pPr>
        <w:spacing w:after="0" w:line="240" w:lineRule="auto"/>
        <w:rPr>
          <w:b/>
          <w:bCs/>
        </w:rPr>
      </w:pPr>
    </w:p>
    <w:p w14:paraId="5B58843F" w14:textId="77777777" w:rsidR="004C0AFE" w:rsidRDefault="004C0AFE" w:rsidP="005D53B1">
      <w:pPr>
        <w:spacing w:after="0" w:line="240" w:lineRule="auto"/>
        <w:rPr>
          <w:b/>
          <w:bCs/>
        </w:rPr>
      </w:pPr>
    </w:p>
    <w:p w14:paraId="5295502F" w14:textId="77777777" w:rsidR="004C0AFE" w:rsidRDefault="004C0AFE" w:rsidP="005D53B1">
      <w:pPr>
        <w:spacing w:after="0" w:line="240" w:lineRule="auto"/>
        <w:rPr>
          <w:b/>
          <w:bCs/>
        </w:rPr>
      </w:pPr>
    </w:p>
    <w:p w14:paraId="2BB26278" w14:textId="77777777" w:rsidR="004C0AFE" w:rsidRDefault="004C0AFE" w:rsidP="005D53B1">
      <w:pPr>
        <w:spacing w:after="0" w:line="240" w:lineRule="auto"/>
        <w:rPr>
          <w:b/>
          <w:bCs/>
        </w:rPr>
      </w:pPr>
    </w:p>
    <w:p w14:paraId="27D38CF2" w14:textId="77777777" w:rsidR="004C0AFE" w:rsidRDefault="004C0AFE" w:rsidP="005D53B1">
      <w:pPr>
        <w:spacing w:after="0" w:line="240" w:lineRule="auto"/>
        <w:rPr>
          <w:b/>
          <w:bCs/>
        </w:rPr>
      </w:pPr>
    </w:p>
    <w:p w14:paraId="3E50D405" w14:textId="77777777" w:rsidR="005D53B1" w:rsidRPr="007E7170" w:rsidRDefault="005D53B1" w:rsidP="007E7170">
      <w:pPr>
        <w:spacing w:after="0" w:line="240" w:lineRule="auto"/>
        <w:jc w:val="both"/>
        <w:rPr>
          <w:rFonts w:ascii="Arial" w:hAnsi="Arial" w:cs="Arial"/>
          <w:b/>
          <w:bCs/>
          <w:sz w:val="22"/>
          <w:szCs w:val="22"/>
        </w:rPr>
      </w:pPr>
      <w:r w:rsidRPr="007E7170">
        <w:rPr>
          <w:rFonts w:ascii="Arial" w:hAnsi="Arial" w:cs="Arial"/>
          <w:b/>
          <w:bCs/>
          <w:sz w:val="22"/>
          <w:szCs w:val="22"/>
        </w:rPr>
        <w:lastRenderedPageBreak/>
        <w:t>1. Purpose</w:t>
      </w:r>
    </w:p>
    <w:p w14:paraId="087E85E4" w14:textId="77777777" w:rsidR="005D53B1" w:rsidRPr="007E7170" w:rsidRDefault="005D53B1" w:rsidP="007E7170">
      <w:pPr>
        <w:spacing w:after="0" w:line="240" w:lineRule="auto"/>
        <w:jc w:val="both"/>
        <w:rPr>
          <w:rFonts w:ascii="Arial" w:hAnsi="Arial" w:cs="Arial"/>
          <w:b/>
          <w:bCs/>
          <w:sz w:val="22"/>
          <w:szCs w:val="22"/>
        </w:rPr>
      </w:pPr>
    </w:p>
    <w:p w14:paraId="3DE2A898"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Elmton with Creswell Parish Council recognises the importance of protecting and enhancing biodiversity within the parish.</w:t>
      </w:r>
    </w:p>
    <w:p w14:paraId="3B6AB4D2"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Parish Council will seek to manage land and carry out its activities in a manner that supports wildlife, habitats and the natural environment, while taking account of the needs and interests of residents, visitors and the wider community.</w:t>
      </w:r>
    </w:p>
    <w:p w14:paraId="07A7C1D2"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This policy provides a framework for the Council's approach to biodiversity and nature recovery.</w:t>
      </w:r>
    </w:p>
    <w:p w14:paraId="7141AAF2" w14:textId="77777777" w:rsidR="005D53B1" w:rsidRPr="007E7170" w:rsidRDefault="005D53B1" w:rsidP="007E7170">
      <w:pPr>
        <w:spacing w:after="0" w:line="240" w:lineRule="auto"/>
        <w:jc w:val="both"/>
        <w:rPr>
          <w:rFonts w:ascii="Arial" w:hAnsi="Arial" w:cs="Arial"/>
          <w:sz w:val="22"/>
          <w:szCs w:val="22"/>
        </w:rPr>
      </w:pPr>
    </w:p>
    <w:p w14:paraId="49C34D7C" w14:textId="77777777" w:rsidR="005D53B1" w:rsidRPr="007E7170" w:rsidRDefault="005D53B1" w:rsidP="007E7170">
      <w:pPr>
        <w:spacing w:after="0" w:line="240" w:lineRule="auto"/>
        <w:jc w:val="both"/>
        <w:rPr>
          <w:rFonts w:ascii="Arial" w:hAnsi="Arial" w:cs="Arial"/>
          <w:b/>
          <w:bCs/>
          <w:sz w:val="22"/>
          <w:szCs w:val="22"/>
        </w:rPr>
      </w:pPr>
      <w:r w:rsidRPr="007E7170">
        <w:rPr>
          <w:rFonts w:ascii="Arial" w:hAnsi="Arial" w:cs="Arial"/>
          <w:b/>
          <w:bCs/>
          <w:sz w:val="22"/>
          <w:szCs w:val="22"/>
        </w:rPr>
        <w:t>2. Legal and policy framework</w:t>
      </w:r>
    </w:p>
    <w:p w14:paraId="0A03F4A1" w14:textId="77777777" w:rsidR="005D53B1" w:rsidRPr="007E7170" w:rsidRDefault="005D53B1" w:rsidP="007E7170">
      <w:pPr>
        <w:spacing w:after="0" w:line="240" w:lineRule="auto"/>
        <w:jc w:val="both"/>
        <w:rPr>
          <w:rFonts w:ascii="Arial" w:hAnsi="Arial" w:cs="Arial"/>
          <w:sz w:val="22"/>
          <w:szCs w:val="22"/>
        </w:rPr>
      </w:pPr>
    </w:p>
    <w:p w14:paraId="648070BA" w14:textId="16D52548"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Council recognises its responsibilities as a public authority under the Environment Act 2021 and the strengthened biodiversity duty.</w:t>
      </w:r>
    </w:p>
    <w:p w14:paraId="5F21B48A" w14:textId="77777777" w:rsidR="007E7170" w:rsidRPr="007E7170" w:rsidRDefault="007E7170" w:rsidP="007E7170">
      <w:pPr>
        <w:spacing w:after="0" w:line="240" w:lineRule="auto"/>
        <w:jc w:val="both"/>
        <w:rPr>
          <w:rFonts w:ascii="Arial" w:hAnsi="Arial" w:cs="Arial"/>
          <w:sz w:val="22"/>
          <w:szCs w:val="22"/>
        </w:rPr>
      </w:pPr>
    </w:p>
    <w:p w14:paraId="2E7171E1"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Council will, where relevant to its functions:</w:t>
      </w:r>
    </w:p>
    <w:p w14:paraId="0404CCB9" w14:textId="77777777" w:rsidR="007E7170" w:rsidRPr="007E7170" w:rsidRDefault="007E7170" w:rsidP="007E7170">
      <w:pPr>
        <w:spacing w:after="0" w:line="240" w:lineRule="auto"/>
        <w:jc w:val="both"/>
        <w:rPr>
          <w:rFonts w:ascii="Arial" w:hAnsi="Arial" w:cs="Arial"/>
          <w:sz w:val="22"/>
          <w:szCs w:val="22"/>
        </w:rPr>
      </w:pPr>
    </w:p>
    <w:p w14:paraId="512A8434" w14:textId="77777777" w:rsidR="005D53B1" w:rsidRPr="007E7170" w:rsidRDefault="005D53B1" w:rsidP="007E7170">
      <w:pPr>
        <w:numPr>
          <w:ilvl w:val="0"/>
          <w:numId w:val="1"/>
        </w:numPr>
        <w:spacing w:after="0" w:line="240" w:lineRule="auto"/>
        <w:jc w:val="both"/>
        <w:rPr>
          <w:rFonts w:ascii="Arial" w:hAnsi="Arial" w:cs="Arial"/>
          <w:sz w:val="22"/>
          <w:szCs w:val="22"/>
        </w:rPr>
      </w:pPr>
      <w:r w:rsidRPr="007E7170">
        <w:rPr>
          <w:rFonts w:ascii="Arial" w:hAnsi="Arial" w:cs="Arial"/>
          <w:sz w:val="22"/>
          <w:szCs w:val="22"/>
        </w:rPr>
        <w:t>consider opportunities to conserve and enhance biodiversity;</w:t>
      </w:r>
    </w:p>
    <w:p w14:paraId="671E92F5" w14:textId="77777777" w:rsidR="005D53B1" w:rsidRPr="007E7170" w:rsidRDefault="005D53B1" w:rsidP="007E7170">
      <w:pPr>
        <w:numPr>
          <w:ilvl w:val="0"/>
          <w:numId w:val="1"/>
        </w:numPr>
        <w:spacing w:after="0" w:line="240" w:lineRule="auto"/>
        <w:jc w:val="both"/>
        <w:rPr>
          <w:rFonts w:ascii="Arial" w:hAnsi="Arial" w:cs="Arial"/>
          <w:sz w:val="22"/>
          <w:szCs w:val="22"/>
        </w:rPr>
      </w:pPr>
      <w:r w:rsidRPr="007E7170">
        <w:rPr>
          <w:rFonts w:ascii="Arial" w:hAnsi="Arial" w:cs="Arial"/>
          <w:sz w:val="22"/>
          <w:szCs w:val="22"/>
        </w:rPr>
        <w:t>establish appropriate objectives and actions;</w:t>
      </w:r>
    </w:p>
    <w:p w14:paraId="1AF8B991" w14:textId="77777777" w:rsidR="005D53B1" w:rsidRPr="007E7170" w:rsidRDefault="005D53B1" w:rsidP="007E7170">
      <w:pPr>
        <w:numPr>
          <w:ilvl w:val="0"/>
          <w:numId w:val="1"/>
        </w:numPr>
        <w:spacing w:after="0" w:line="240" w:lineRule="auto"/>
        <w:jc w:val="both"/>
        <w:rPr>
          <w:rFonts w:ascii="Arial" w:hAnsi="Arial" w:cs="Arial"/>
          <w:sz w:val="22"/>
          <w:szCs w:val="22"/>
        </w:rPr>
      </w:pPr>
      <w:r w:rsidRPr="007E7170">
        <w:rPr>
          <w:rFonts w:ascii="Arial" w:hAnsi="Arial" w:cs="Arial"/>
          <w:sz w:val="22"/>
          <w:szCs w:val="22"/>
        </w:rPr>
        <w:t>take reasonable action to deliver those objectives;</w:t>
      </w:r>
    </w:p>
    <w:p w14:paraId="52F3AD1E" w14:textId="77777777" w:rsidR="005D53B1" w:rsidRPr="007E7170" w:rsidRDefault="005D53B1" w:rsidP="007E7170">
      <w:pPr>
        <w:numPr>
          <w:ilvl w:val="0"/>
          <w:numId w:val="1"/>
        </w:numPr>
        <w:spacing w:after="0" w:line="240" w:lineRule="auto"/>
        <w:jc w:val="both"/>
        <w:rPr>
          <w:rFonts w:ascii="Arial" w:hAnsi="Arial" w:cs="Arial"/>
          <w:sz w:val="22"/>
          <w:szCs w:val="22"/>
        </w:rPr>
      </w:pPr>
      <w:r w:rsidRPr="007E7170">
        <w:rPr>
          <w:rFonts w:ascii="Arial" w:hAnsi="Arial" w:cs="Arial"/>
          <w:sz w:val="22"/>
          <w:szCs w:val="22"/>
        </w:rPr>
        <w:t>have regard to relevant national and local environmental strategies and guidance; and</w:t>
      </w:r>
    </w:p>
    <w:p w14:paraId="69452FA3" w14:textId="77777777" w:rsidR="005D53B1" w:rsidRPr="007E7170" w:rsidRDefault="005D53B1" w:rsidP="007E7170">
      <w:pPr>
        <w:numPr>
          <w:ilvl w:val="0"/>
          <w:numId w:val="1"/>
        </w:numPr>
        <w:spacing w:after="0" w:line="240" w:lineRule="auto"/>
        <w:jc w:val="both"/>
        <w:rPr>
          <w:rFonts w:ascii="Arial" w:hAnsi="Arial" w:cs="Arial"/>
          <w:sz w:val="22"/>
          <w:szCs w:val="22"/>
        </w:rPr>
      </w:pPr>
      <w:r w:rsidRPr="007E7170">
        <w:rPr>
          <w:rFonts w:ascii="Arial" w:hAnsi="Arial" w:cs="Arial"/>
          <w:sz w:val="22"/>
          <w:szCs w:val="22"/>
        </w:rPr>
        <w:t>consider biodiversity when making decisions about Council land, maintenance, procurement and projects.</w:t>
      </w:r>
    </w:p>
    <w:p w14:paraId="50207CFD" w14:textId="77777777" w:rsidR="007E7170" w:rsidRPr="007E7170" w:rsidRDefault="007E7170" w:rsidP="007E7170">
      <w:pPr>
        <w:spacing w:after="0" w:line="240" w:lineRule="auto"/>
        <w:ind w:left="720"/>
        <w:jc w:val="both"/>
        <w:rPr>
          <w:rFonts w:ascii="Arial" w:hAnsi="Arial" w:cs="Arial"/>
          <w:sz w:val="22"/>
          <w:szCs w:val="22"/>
        </w:rPr>
      </w:pPr>
    </w:p>
    <w:p w14:paraId="1E4174F5"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Council is a parish council and is not itself the Local Planning Authority. Responsibility for determining planning applications and administering statutory Biodiversity Net Gain requirements rests with the relevant planning authority.</w:t>
      </w:r>
    </w:p>
    <w:p w14:paraId="50308E54"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Where appropriate, the Parish Council will nevertheless consider biodiversity implications when responding to planning consultations.</w:t>
      </w:r>
    </w:p>
    <w:p w14:paraId="44F79B52" w14:textId="77777777" w:rsidR="005D53B1" w:rsidRPr="007E7170" w:rsidRDefault="005D53B1" w:rsidP="007E7170">
      <w:pPr>
        <w:spacing w:after="0" w:line="240" w:lineRule="auto"/>
        <w:jc w:val="both"/>
        <w:rPr>
          <w:rFonts w:ascii="Arial" w:hAnsi="Arial" w:cs="Arial"/>
          <w:b/>
          <w:bCs/>
          <w:sz w:val="22"/>
          <w:szCs w:val="22"/>
        </w:rPr>
      </w:pPr>
    </w:p>
    <w:p w14:paraId="71D1169D" w14:textId="54CC842D" w:rsidR="005D53B1" w:rsidRPr="007E7170" w:rsidRDefault="005D53B1" w:rsidP="007E7170">
      <w:pPr>
        <w:spacing w:after="0" w:line="240" w:lineRule="auto"/>
        <w:jc w:val="both"/>
        <w:rPr>
          <w:rFonts w:ascii="Arial" w:hAnsi="Arial" w:cs="Arial"/>
          <w:b/>
          <w:bCs/>
          <w:sz w:val="22"/>
          <w:szCs w:val="22"/>
        </w:rPr>
      </w:pPr>
      <w:r w:rsidRPr="007E7170">
        <w:rPr>
          <w:rFonts w:ascii="Arial" w:hAnsi="Arial" w:cs="Arial"/>
          <w:b/>
          <w:bCs/>
          <w:sz w:val="22"/>
          <w:szCs w:val="22"/>
        </w:rPr>
        <w:t>3. Biodiversity objectives</w:t>
      </w:r>
    </w:p>
    <w:p w14:paraId="4A109C7A" w14:textId="77777777" w:rsidR="005D53B1" w:rsidRPr="007E7170" w:rsidRDefault="005D53B1" w:rsidP="007E7170">
      <w:pPr>
        <w:spacing w:after="0" w:line="240" w:lineRule="auto"/>
        <w:jc w:val="both"/>
        <w:rPr>
          <w:rFonts w:ascii="Arial" w:hAnsi="Arial" w:cs="Arial"/>
          <w:sz w:val="22"/>
          <w:szCs w:val="22"/>
        </w:rPr>
      </w:pPr>
    </w:p>
    <w:p w14:paraId="7D5D66AA" w14:textId="6A0E84FC"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Council's objectives are to:</w:t>
      </w:r>
    </w:p>
    <w:p w14:paraId="71C465F3" w14:textId="77777777" w:rsidR="007E7170" w:rsidRPr="007E7170" w:rsidRDefault="007E7170" w:rsidP="007E7170">
      <w:pPr>
        <w:spacing w:after="0" w:line="240" w:lineRule="auto"/>
        <w:jc w:val="both"/>
        <w:rPr>
          <w:rFonts w:ascii="Arial" w:hAnsi="Arial" w:cs="Arial"/>
          <w:sz w:val="22"/>
          <w:szCs w:val="22"/>
        </w:rPr>
      </w:pPr>
    </w:p>
    <w:p w14:paraId="03387BAD" w14:textId="77777777" w:rsidR="005D53B1" w:rsidRPr="007E7170" w:rsidRDefault="005D53B1" w:rsidP="007E7170">
      <w:pPr>
        <w:numPr>
          <w:ilvl w:val="0"/>
          <w:numId w:val="2"/>
        </w:numPr>
        <w:spacing w:after="0" w:line="240" w:lineRule="auto"/>
        <w:jc w:val="both"/>
        <w:rPr>
          <w:rFonts w:ascii="Arial" w:hAnsi="Arial" w:cs="Arial"/>
          <w:sz w:val="22"/>
          <w:szCs w:val="22"/>
        </w:rPr>
      </w:pPr>
      <w:r w:rsidRPr="007E7170">
        <w:rPr>
          <w:rFonts w:ascii="Arial" w:hAnsi="Arial" w:cs="Arial"/>
          <w:sz w:val="22"/>
          <w:szCs w:val="22"/>
        </w:rPr>
        <w:t>Protect existing habitats and wildlife on land managed by the Council.</w:t>
      </w:r>
    </w:p>
    <w:p w14:paraId="28ED4F53" w14:textId="77777777" w:rsidR="005D53B1" w:rsidRPr="007E7170" w:rsidRDefault="005D53B1" w:rsidP="007E7170">
      <w:pPr>
        <w:numPr>
          <w:ilvl w:val="0"/>
          <w:numId w:val="2"/>
        </w:numPr>
        <w:spacing w:after="0" w:line="240" w:lineRule="auto"/>
        <w:jc w:val="both"/>
        <w:rPr>
          <w:rFonts w:ascii="Arial" w:hAnsi="Arial" w:cs="Arial"/>
          <w:sz w:val="22"/>
          <w:szCs w:val="22"/>
        </w:rPr>
      </w:pPr>
      <w:r w:rsidRPr="007E7170">
        <w:rPr>
          <w:rFonts w:ascii="Arial" w:hAnsi="Arial" w:cs="Arial"/>
          <w:sz w:val="22"/>
          <w:szCs w:val="22"/>
        </w:rPr>
        <w:t>Increase opportunities for native plants, pollinators, birds, insects and other wildlife.</w:t>
      </w:r>
    </w:p>
    <w:p w14:paraId="3308F4D4" w14:textId="77777777" w:rsidR="005D53B1" w:rsidRPr="007E7170" w:rsidRDefault="005D53B1" w:rsidP="007E7170">
      <w:pPr>
        <w:numPr>
          <w:ilvl w:val="0"/>
          <w:numId w:val="2"/>
        </w:numPr>
        <w:spacing w:after="0" w:line="240" w:lineRule="auto"/>
        <w:jc w:val="both"/>
        <w:rPr>
          <w:rFonts w:ascii="Arial" w:hAnsi="Arial" w:cs="Arial"/>
          <w:sz w:val="22"/>
          <w:szCs w:val="22"/>
        </w:rPr>
      </w:pPr>
      <w:r w:rsidRPr="007E7170">
        <w:rPr>
          <w:rFonts w:ascii="Arial" w:hAnsi="Arial" w:cs="Arial"/>
          <w:sz w:val="22"/>
          <w:szCs w:val="22"/>
        </w:rPr>
        <w:t>Improve the ecological value of Council-owned or managed land where reasonably practicable.</w:t>
      </w:r>
    </w:p>
    <w:p w14:paraId="79A5330B" w14:textId="77777777" w:rsidR="005D53B1" w:rsidRPr="007E7170" w:rsidRDefault="005D53B1" w:rsidP="007E7170">
      <w:pPr>
        <w:numPr>
          <w:ilvl w:val="0"/>
          <w:numId w:val="2"/>
        </w:numPr>
        <w:spacing w:after="0" w:line="240" w:lineRule="auto"/>
        <w:jc w:val="both"/>
        <w:rPr>
          <w:rFonts w:ascii="Arial" w:hAnsi="Arial" w:cs="Arial"/>
          <w:sz w:val="22"/>
          <w:szCs w:val="22"/>
        </w:rPr>
      </w:pPr>
      <w:r w:rsidRPr="007E7170">
        <w:rPr>
          <w:rFonts w:ascii="Arial" w:hAnsi="Arial" w:cs="Arial"/>
          <w:sz w:val="22"/>
          <w:szCs w:val="22"/>
        </w:rPr>
        <w:t>Reduce unnecessary disturbance to wildlife.</w:t>
      </w:r>
    </w:p>
    <w:p w14:paraId="51A41884" w14:textId="77777777" w:rsidR="005D53B1" w:rsidRPr="007E7170" w:rsidRDefault="005D53B1" w:rsidP="007E7170">
      <w:pPr>
        <w:numPr>
          <w:ilvl w:val="0"/>
          <w:numId w:val="2"/>
        </w:numPr>
        <w:spacing w:after="0" w:line="240" w:lineRule="auto"/>
        <w:jc w:val="both"/>
        <w:rPr>
          <w:rFonts w:ascii="Arial" w:hAnsi="Arial" w:cs="Arial"/>
          <w:sz w:val="22"/>
          <w:szCs w:val="22"/>
        </w:rPr>
      </w:pPr>
      <w:r w:rsidRPr="007E7170">
        <w:rPr>
          <w:rFonts w:ascii="Arial" w:hAnsi="Arial" w:cs="Arial"/>
          <w:sz w:val="22"/>
          <w:szCs w:val="22"/>
        </w:rPr>
        <w:t>Encourage environmentally responsible maintenance of grass, hedges, trees and other vegetation.</w:t>
      </w:r>
    </w:p>
    <w:p w14:paraId="1F4D72F8" w14:textId="77777777" w:rsidR="005D53B1" w:rsidRPr="007E7170" w:rsidRDefault="005D53B1" w:rsidP="007E7170">
      <w:pPr>
        <w:numPr>
          <w:ilvl w:val="0"/>
          <w:numId w:val="2"/>
        </w:numPr>
        <w:spacing w:after="0" w:line="240" w:lineRule="auto"/>
        <w:jc w:val="both"/>
        <w:rPr>
          <w:rFonts w:ascii="Arial" w:hAnsi="Arial" w:cs="Arial"/>
          <w:sz w:val="22"/>
          <w:szCs w:val="22"/>
        </w:rPr>
      </w:pPr>
      <w:r w:rsidRPr="007E7170">
        <w:rPr>
          <w:rFonts w:ascii="Arial" w:hAnsi="Arial" w:cs="Arial"/>
          <w:sz w:val="22"/>
          <w:szCs w:val="22"/>
        </w:rPr>
        <w:t>Support residents and community groups who wish to improve biodiversity within the parish.</w:t>
      </w:r>
    </w:p>
    <w:p w14:paraId="794066F6" w14:textId="77777777" w:rsidR="005D53B1" w:rsidRPr="007E7170" w:rsidRDefault="005D53B1" w:rsidP="007E7170">
      <w:pPr>
        <w:numPr>
          <w:ilvl w:val="0"/>
          <w:numId w:val="2"/>
        </w:numPr>
        <w:spacing w:after="0" w:line="240" w:lineRule="auto"/>
        <w:jc w:val="both"/>
        <w:rPr>
          <w:rFonts w:ascii="Arial" w:hAnsi="Arial" w:cs="Arial"/>
          <w:sz w:val="22"/>
          <w:szCs w:val="22"/>
        </w:rPr>
      </w:pPr>
      <w:r w:rsidRPr="007E7170">
        <w:rPr>
          <w:rFonts w:ascii="Arial" w:hAnsi="Arial" w:cs="Arial"/>
          <w:sz w:val="22"/>
          <w:szCs w:val="22"/>
        </w:rPr>
        <w:t>Consider biodiversity in relevant Council decisions, projects and expenditure.</w:t>
      </w:r>
    </w:p>
    <w:p w14:paraId="36BAE786" w14:textId="77777777" w:rsidR="005D53B1" w:rsidRPr="007E7170" w:rsidRDefault="005D53B1" w:rsidP="007E7170">
      <w:pPr>
        <w:numPr>
          <w:ilvl w:val="0"/>
          <w:numId w:val="2"/>
        </w:numPr>
        <w:spacing w:after="0" w:line="240" w:lineRule="auto"/>
        <w:jc w:val="both"/>
        <w:rPr>
          <w:rFonts w:ascii="Arial" w:hAnsi="Arial" w:cs="Arial"/>
          <w:sz w:val="22"/>
          <w:szCs w:val="22"/>
        </w:rPr>
      </w:pPr>
      <w:r w:rsidRPr="007E7170">
        <w:rPr>
          <w:rFonts w:ascii="Arial" w:hAnsi="Arial" w:cs="Arial"/>
          <w:sz w:val="22"/>
          <w:szCs w:val="22"/>
        </w:rPr>
        <w:t>Raise awareness of biodiversity and encourage community participation.</w:t>
      </w:r>
    </w:p>
    <w:p w14:paraId="60BF026C" w14:textId="77777777" w:rsidR="005D53B1" w:rsidRPr="007E7170" w:rsidRDefault="005D53B1" w:rsidP="007E7170">
      <w:pPr>
        <w:spacing w:after="0" w:line="240" w:lineRule="auto"/>
        <w:jc w:val="both"/>
        <w:rPr>
          <w:rFonts w:ascii="Arial" w:hAnsi="Arial" w:cs="Arial"/>
          <w:b/>
          <w:bCs/>
          <w:sz w:val="22"/>
          <w:szCs w:val="22"/>
        </w:rPr>
      </w:pPr>
    </w:p>
    <w:p w14:paraId="3B50D8C5" w14:textId="7A4FC17E" w:rsidR="005D53B1" w:rsidRPr="007E7170" w:rsidRDefault="005D53B1" w:rsidP="007E7170">
      <w:pPr>
        <w:spacing w:after="0" w:line="240" w:lineRule="auto"/>
        <w:jc w:val="both"/>
        <w:rPr>
          <w:rFonts w:ascii="Arial" w:hAnsi="Arial" w:cs="Arial"/>
          <w:b/>
          <w:bCs/>
          <w:sz w:val="22"/>
          <w:szCs w:val="22"/>
        </w:rPr>
      </w:pPr>
      <w:r w:rsidRPr="007E7170">
        <w:rPr>
          <w:rFonts w:ascii="Arial" w:hAnsi="Arial" w:cs="Arial"/>
          <w:b/>
          <w:bCs/>
          <w:sz w:val="22"/>
          <w:szCs w:val="22"/>
        </w:rPr>
        <w:t>4. Management of Council land</w:t>
      </w:r>
    </w:p>
    <w:p w14:paraId="3D393801" w14:textId="77777777" w:rsidR="005D53B1" w:rsidRPr="007E7170" w:rsidRDefault="005D53B1" w:rsidP="007E7170">
      <w:pPr>
        <w:spacing w:after="0" w:line="240" w:lineRule="auto"/>
        <w:jc w:val="both"/>
        <w:rPr>
          <w:rFonts w:ascii="Arial" w:hAnsi="Arial" w:cs="Arial"/>
          <w:sz w:val="22"/>
          <w:szCs w:val="22"/>
        </w:rPr>
      </w:pPr>
    </w:p>
    <w:p w14:paraId="2798D649" w14:textId="1ACCC89F"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When managing Council-owned or controlled land, the Council will consider whether maintenance practices can be adapted to improve biodiversity without creating unreasonable safety, accessibility or operational problems.</w:t>
      </w:r>
    </w:p>
    <w:p w14:paraId="2D616465"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Where appropriate, this may include:</w:t>
      </w:r>
    </w:p>
    <w:p w14:paraId="754C11F9" w14:textId="77777777" w:rsidR="005D53B1" w:rsidRPr="007E7170" w:rsidRDefault="005D53B1" w:rsidP="007E7170">
      <w:pPr>
        <w:spacing w:after="0" w:line="240" w:lineRule="auto"/>
        <w:jc w:val="both"/>
        <w:rPr>
          <w:rFonts w:ascii="Arial" w:hAnsi="Arial" w:cs="Arial"/>
          <w:sz w:val="22"/>
          <w:szCs w:val="22"/>
        </w:rPr>
      </w:pPr>
    </w:p>
    <w:p w14:paraId="0C55412C" w14:textId="77777777" w:rsidR="005D53B1" w:rsidRPr="007E7170" w:rsidRDefault="005D53B1" w:rsidP="007E7170">
      <w:pPr>
        <w:numPr>
          <w:ilvl w:val="0"/>
          <w:numId w:val="3"/>
        </w:numPr>
        <w:spacing w:after="0" w:line="240" w:lineRule="auto"/>
        <w:jc w:val="both"/>
        <w:rPr>
          <w:rFonts w:ascii="Arial" w:hAnsi="Arial" w:cs="Arial"/>
          <w:sz w:val="22"/>
          <w:szCs w:val="22"/>
        </w:rPr>
      </w:pPr>
      <w:r w:rsidRPr="007E7170">
        <w:rPr>
          <w:rFonts w:ascii="Arial" w:hAnsi="Arial" w:cs="Arial"/>
          <w:sz w:val="22"/>
          <w:szCs w:val="22"/>
        </w:rPr>
        <w:t>reducing the frequency of grass cutting in suitable areas;</w:t>
      </w:r>
    </w:p>
    <w:p w14:paraId="3DB1FD97" w14:textId="77777777" w:rsidR="005D53B1" w:rsidRPr="007E7170" w:rsidRDefault="005D53B1" w:rsidP="007E7170">
      <w:pPr>
        <w:numPr>
          <w:ilvl w:val="0"/>
          <w:numId w:val="3"/>
        </w:numPr>
        <w:spacing w:after="0" w:line="240" w:lineRule="auto"/>
        <w:jc w:val="both"/>
        <w:rPr>
          <w:rFonts w:ascii="Arial" w:hAnsi="Arial" w:cs="Arial"/>
          <w:sz w:val="22"/>
          <w:szCs w:val="22"/>
        </w:rPr>
      </w:pPr>
      <w:r w:rsidRPr="007E7170">
        <w:rPr>
          <w:rFonts w:ascii="Arial" w:hAnsi="Arial" w:cs="Arial"/>
          <w:sz w:val="22"/>
          <w:szCs w:val="22"/>
        </w:rPr>
        <w:t>allowing areas of grass to grow longer during appropriate periods;</w:t>
      </w:r>
    </w:p>
    <w:p w14:paraId="705A6411" w14:textId="77777777" w:rsidR="005D53B1" w:rsidRPr="007E7170" w:rsidRDefault="005D53B1" w:rsidP="007E7170">
      <w:pPr>
        <w:numPr>
          <w:ilvl w:val="0"/>
          <w:numId w:val="3"/>
        </w:numPr>
        <w:spacing w:after="0" w:line="240" w:lineRule="auto"/>
        <w:jc w:val="both"/>
        <w:rPr>
          <w:rFonts w:ascii="Arial" w:hAnsi="Arial" w:cs="Arial"/>
          <w:sz w:val="22"/>
          <w:szCs w:val="22"/>
        </w:rPr>
      </w:pPr>
      <w:r w:rsidRPr="007E7170">
        <w:rPr>
          <w:rFonts w:ascii="Arial" w:hAnsi="Arial" w:cs="Arial"/>
          <w:sz w:val="22"/>
          <w:szCs w:val="22"/>
        </w:rPr>
        <w:lastRenderedPageBreak/>
        <w:t>creating or maintaining wildflower areas;</w:t>
      </w:r>
    </w:p>
    <w:p w14:paraId="56BDD4B0" w14:textId="77777777" w:rsidR="005D53B1" w:rsidRPr="007E7170" w:rsidRDefault="005D53B1" w:rsidP="007E7170">
      <w:pPr>
        <w:numPr>
          <w:ilvl w:val="0"/>
          <w:numId w:val="3"/>
        </w:numPr>
        <w:spacing w:after="0" w:line="240" w:lineRule="auto"/>
        <w:jc w:val="both"/>
        <w:rPr>
          <w:rFonts w:ascii="Arial" w:hAnsi="Arial" w:cs="Arial"/>
          <w:sz w:val="22"/>
          <w:szCs w:val="22"/>
        </w:rPr>
      </w:pPr>
      <w:r w:rsidRPr="007E7170">
        <w:rPr>
          <w:rFonts w:ascii="Arial" w:hAnsi="Arial" w:cs="Arial"/>
          <w:sz w:val="22"/>
          <w:szCs w:val="22"/>
        </w:rPr>
        <w:t>planting native wildflowers and other suitable native species;</w:t>
      </w:r>
    </w:p>
    <w:p w14:paraId="4B954F29" w14:textId="77777777" w:rsidR="005D53B1" w:rsidRPr="007E7170" w:rsidRDefault="005D53B1" w:rsidP="007E7170">
      <w:pPr>
        <w:numPr>
          <w:ilvl w:val="0"/>
          <w:numId w:val="3"/>
        </w:numPr>
        <w:spacing w:after="0" w:line="240" w:lineRule="auto"/>
        <w:jc w:val="both"/>
        <w:rPr>
          <w:rFonts w:ascii="Arial" w:hAnsi="Arial" w:cs="Arial"/>
          <w:sz w:val="22"/>
          <w:szCs w:val="22"/>
        </w:rPr>
      </w:pPr>
      <w:r w:rsidRPr="007E7170">
        <w:rPr>
          <w:rFonts w:ascii="Arial" w:hAnsi="Arial" w:cs="Arial"/>
          <w:sz w:val="22"/>
          <w:szCs w:val="22"/>
        </w:rPr>
        <w:t>maintaining areas of natural vegetation;</w:t>
      </w:r>
    </w:p>
    <w:p w14:paraId="3A0AAEF6" w14:textId="77777777" w:rsidR="005D53B1" w:rsidRPr="007E7170" w:rsidRDefault="005D53B1" w:rsidP="007E7170">
      <w:pPr>
        <w:numPr>
          <w:ilvl w:val="0"/>
          <w:numId w:val="3"/>
        </w:numPr>
        <w:spacing w:after="0" w:line="240" w:lineRule="auto"/>
        <w:jc w:val="both"/>
        <w:rPr>
          <w:rFonts w:ascii="Arial" w:hAnsi="Arial" w:cs="Arial"/>
          <w:sz w:val="22"/>
          <w:szCs w:val="22"/>
        </w:rPr>
      </w:pPr>
      <w:r w:rsidRPr="007E7170">
        <w:rPr>
          <w:rFonts w:ascii="Arial" w:hAnsi="Arial" w:cs="Arial"/>
          <w:sz w:val="22"/>
          <w:szCs w:val="22"/>
        </w:rPr>
        <w:t>avoiding unnecessary use of pesticides, herbicides and other chemicals;</w:t>
      </w:r>
    </w:p>
    <w:p w14:paraId="46E6EFC1" w14:textId="77777777" w:rsidR="005D53B1" w:rsidRPr="007E7170" w:rsidRDefault="005D53B1" w:rsidP="007E7170">
      <w:pPr>
        <w:numPr>
          <w:ilvl w:val="0"/>
          <w:numId w:val="3"/>
        </w:numPr>
        <w:spacing w:after="0" w:line="240" w:lineRule="auto"/>
        <w:jc w:val="both"/>
        <w:rPr>
          <w:rFonts w:ascii="Arial" w:hAnsi="Arial" w:cs="Arial"/>
          <w:sz w:val="22"/>
          <w:szCs w:val="22"/>
        </w:rPr>
      </w:pPr>
      <w:r w:rsidRPr="007E7170">
        <w:rPr>
          <w:rFonts w:ascii="Arial" w:hAnsi="Arial" w:cs="Arial"/>
          <w:sz w:val="22"/>
          <w:szCs w:val="22"/>
        </w:rPr>
        <w:t>retaining suitable dead wood and natural habitat where this does not create a health or safety risk;</w:t>
      </w:r>
    </w:p>
    <w:p w14:paraId="24889788" w14:textId="77777777" w:rsidR="005D53B1" w:rsidRPr="007E7170" w:rsidRDefault="005D53B1" w:rsidP="007E7170">
      <w:pPr>
        <w:numPr>
          <w:ilvl w:val="0"/>
          <w:numId w:val="3"/>
        </w:numPr>
        <w:spacing w:after="0" w:line="240" w:lineRule="auto"/>
        <w:jc w:val="both"/>
        <w:rPr>
          <w:rFonts w:ascii="Arial" w:hAnsi="Arial" w:cs="Arial"/>
          <w:sz w:val="22"/>
          <w:szCs w:val="22"/>
        </w:rPr>
      </w:pPr>
      <w:r w:rsidRPr="007E7170">
        <w:rPr>
          <w:rFonts w:ascii="Arial" w:hAnsi="Arial" w:cs="Arial"/>
          <w:sz w:val="22"/>
          <w:szCs w:val="22"/>
        </w:rPr>
        <w:t>protecting existing trees, hedges and other valuable habitat;</w:t>
      </w:r>
    </w:p>
    <w:p w14:paraId="2729FCC6" w14:textId="77777777" w:rsidR="005D53B1" w:rsidRPr="007E7170" w:rsidRDefault="005D53B1" w:rsidP="007E7170">
      <w:pPr>
        <w:numPr>
          <w:ilvl w:val="0"/>
          <w:numId w:val="3"/>
        </w:numPr>
        <w:spacing w:after="0" w:line="240" w:lineRule="auto"/>
        <w:jc w:val="both"/>
        <w:rPr>
          <w:rFonts w:ascii="Arial" w:hAnsi="Arial" w:cs="Arial"/>
          <w:sz w:val="22"/>
          <w:szCs w:val="22"/>
        </w:rPr>
      </w:pPr>
      <w:r w:rsidRPr="007E7170">
        <w:rPr>
          <w:rFonts w:ascii="Arial" w:hAnsi="Arial" w:cs="Arial"/>
          <w:sz w:val="22"/>
          <w:szCs w:val="22"/>
        </w:rPr>
        <w:t>maintaining ponds and other wet habitats where applicable; and</w:t>
      </w:r>
    </w:p>
    <w:p w14:paraId="10D2EC88" w14:textId="77777777" w:rsidR="005D53B1" w:rsidRPr="007E7170" w:rsidRDefault="005D53B1" w:rsidP="007E7170">
      <w:pPr>
        <w:numPr>
          <w:ilvl w:val="0"/>
          <w:numId w:val="3"/>
        </w:numPr>
        <w:spacing w:after="0" w:line="240" w:lineRule="auto"/>
        <w:jc w:val="both"/>
        <w:rPr>
          <w:rFonts w:ascii="Arial" w:hAnsi="Arial" w:cs="Arial"/>
          <w:sz w:val="22"/>
          <w:szCs w:val="22"/>
        </w:rPr>
      </w:pPr>
      <w:r w:rsidRPr="007E7170">
        <w:rPr>
          <w:rFonts w:ascii="Arial" w:hAnsi="Arial" w:cs="Arial"/>
          <w:sz w:val="22"/>
          <w:szCs w:val="22"/>
        </w:rPr>
        <w:t>introducing mowing regimes that provide greater benefit to wildlife.</w:t>
      </w:r>
    </w:p>
    <w:p w14:paraId="63A7D8BF" w14:textId="77777777" w:rsidR="005D53B1" w:rsidRPr="007E7170" w:rsidRDefault="005D53B1" w:rsidP="007E7170">
      <w:pPr>
        <w:spacing w:after="0" w:line="240" w:lineRule="auto"/>
        <w:jc w:val="both"/>
        <w:rPr>
          <w:rFonts w:ascii="Arial" w:hAnsi="Arial" w:cs="Arial"/>
          <w:sz w:val="22"/>
          <w:szCs w:val="22"/>
        </w:rPr>
      </w:pPr>
    </w:p>
    <w:p w14:paraId="06C8E484" w14:textId="025A7785"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Areas designated for biodiversity will continue to be managed in a way that maintains public safety, visibility, access and appropriate standards of amenity.</w:t>
      </w:r>
    </w:p>
    <w:p w14:paraId="723D882A" w14:textId="77777777" w:rsidR="005D53B1" w:rsidRPr="007E7170" w:rsidRDefault="005D53B1" w:rsidP="007E7170">
      <w:pPr>
        <w:spacing w:after="0" w:line="240" w:lineRule="auto"/>
        <w:jc w:val="both"/>
        <w:rPr>
          <w:rFonts w:ascii="Arial" w:hAnsi="Arial" w:cs="Arial"/>
          <w:b/>
          <w:bCs/>
          <w:sz w:val="22"/>
          <w:szCs w:val="22"/>
        </w:rPr>
      </w:pPr>
    </w:p>
    <w:p w14:paraId="63F35DE3" w14:textId="3932F068" w:rsidR="005D53B1" w:rsidRPr="007E7170" w:rsidRDefault="005D53B1" w:rsidP="007E7170">
      <w:pPr>
        <w:spacing w:after="0" w:line="240" w:lineRule="auto"/>
        <w:jc w:val="both"/>
        <w:rPr>
          <w:rFonts w:ascii="Arial" w:hAnsi="Arial" w:cs="Arial"/>
          <w:b/>
          <w:bCs/>
          <w:sz w:val="22"/>
          <w:szCs w:val="22"/>
        </w:rPr>
      </w:pPr>
      <w:r w:rsidRPr="007E7170">
        <w:rPr>
          <w:rFonts w:ascii="Arial" w:hAnsi="Arial" w:cs="Arial"/>
          <w:b/>
          <w:bCs/>
          <w:sz w:val="22"/>
          <w:szCs w:val="22"/>
        </w:rPr>
        <w:t>5. Trees and hedges</w:t>
      </w:r>
    </w:p>
    <w:p w14:paraId="6598CC02" w14:textId="77777777" w:rsidR="005D53B1" w:rsidRPr="007E7170" w:rsidRDefault="005D53B1" w:rsidP="007E7170">
      <w:pPr>
        <w:spacing w:after="0" w:line="240" w:lineRule="auto"/>
        <w:jc w:val="both"/>
        <w:rPr>
          <w:rFonts w:ascii="Arial" w:hAnsi="Arial" w:cs="Arial"/>
          <w:sz w:val="22"/>
          <w:szCs w:val="22"/>
        </w:rPr>
      </w:pPr>
    </w:p>
    <w:p w14:paraId="0A65C7AD" w14:textId="3D9DB0EA"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Council recognises the importance of trees and hedgerows to biodiversity, landscape character and the local environment.</w:t>
      </w:r>
    </w:p>
    <w:p w14:paraId="7DA9F523"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Council will seek to:</w:t>
      </w:r>
    </w:p>
    <w:p w14:paraId="2EDBAFE7" w14:textId="77777777" w:rsidR="005D53B1" w:rsidRPr="007E7170" w:rsidRDefault="005D53B1" w:rsidP="007E7170">
      <w:pPr>
        <w:spacing w:after="0" w:line="240" w:lineRule="auto"/>
        <w:jc w:val="both"/>
        <w:rPr>
          <w:rFonts w:ascii="Arial" w:hAnsi="Arial" w:cs="Arial"/>
          <w:sz w:val="22"/>
          <w:szCs w:val="22"/>
        </w:rPr>
      </w:pPr>
    </w:p>
    <w:p w14:paraId="7C2E2FE1" w14:textId="77777777" w:rsidR="005D53B1" w:rsidRPr="007E7170" w:rsidRDefault="005D53B1" w:rsidP="007E7170">
      <w:pPr>
        <w:numPr>
          <w:ilvl w:val="0"/>
          <w:numId w:val="4"/>
        </w:numPr>
        <w:spacing w:after="0" w:line="240" w:lineRule="auto"/>
        <w:jc w:val="both"/>
        <w:rPr>
          <w:rFonts w:ascii="Arial" w:hAnsi="Arial" w:cs="Arial"/>
          <w:sz w:val="22"/>
          <w:szCs w:val="22"/>
        </w:rPr>
      </w:pPr>
      <w:r w:rsidRPr="007E7170">
        <w:rPr>
          <w:rFonts w:ascii="Arial" w:hAnsi="Arial" w:cs="Arial"/>
          <w:sz w:val="22"/>
          <w:szCs w:val="22"/>
        </w:rPr>
        <w:t>protect healthy trees and hedges under its control;</w:t>
      </w:r>
    </w:p>
    <w:p w14:paraId="12EFC7CC" w14:textId="77777777" w:rsidR="005D53B1" w:rsidRPr="007E7170" w:rsidRDefault="005D53B1" w:rsidP="007E7170">
      <w:pPr>
        <w:numPr>
          <w:ilvl w:val="0"/>
          <w:numId w:val="4"/>
        </w:numPr>
        <w:spacing w:after="0" w:line="240" w:lineRule="auto"/>
        <w:jc w:val="both"/>
        <w:rPr>
          <w:rFonts w:ascii="Arial" w:hAnsi="Arial" w:cs="Arial"/>
          <w:sz w:val="22"/>
          <w:szCs w:val="22"/>
        </w:rPr>
      </w:pPr>
      <w:r w:rsidRPr="007E7170">
        <w:rPr>
          <w:rFonts w:ascii="Arial" w:hAnsi="Arial" w:cs="Arial"/>
          <w:sz w:val="22"/>
          <w:szCs w:val="22"/>
        </w:rPr>
        <w:t>replace trees where removal is unavoidable, where reasonably practicable;</w:t>
      </w:r>
    </w:p>
    <w:p w14:paraId="13D096BB" w14:textId="77777777" w:rsidR="005D53B1" w:rsidRPr="007E7170" w:rsidRDefault="005D53B1" w:rsidP="007E7170">
      <w:pPr>
        <w:numPr>
          <w:ilvl w:val="0"/>
          <w:numId w:val="4"/>
        </w:numPr>
        <w:spacing w:after="0" w:line="240" w:lineRule="auto"/>
        <w:jc w:val="both"/>
        <w:rPr>
          <w:rFonts w:ascii="Arial" w:hAnsi="Arial" w:cs="Arial"/>
          <w:sz w:val="22"/>
          <w:szCs w:val="22"/>
        </w:rPr>
      </w:pPr>
      <w:r w:rsidRPr="007E7170">
        <w:rPr>
          <w:rFonts w:ascii="Arial" w:hAnsi="Arial" w:cs="Arial"/>
          <w:sz w:val="22"/>
          <w:szCs w:val="22"/>
        </w:rPr>
        <w:t>favour appropriate native species when planting new trees and hedges;</w:t>
      </w:r>
    </w:p>
    <w:p w14:paraId="4433518F" w14:textId="77777777" w:rsidR="005D53B1" w:rsidRPr="007E7170" w:rsidRDefault="005D53B1" w:rsidP="007E7170">
      <w:pPr>
        <w:numPr>
          <w:ilvl w:val="0"/>
          <w:numId w:val="4"/>
        </w:numPr>
        <w:spacing w:after="0" w:line="240" w:lineRule="auto"/>
        <w:jc w:val="both"/>
        <w:rPr>
          <w:rFonts w:ascii="Arial" w:hAnsi="Arial" w:cs="Arial"/>
          <w:sz w:val="22"/>
          <w:szCs w:val="22"/>
        </w:rPr>
      </w:pPr>
      <w:r w:rsidRPr="007E7170">
        <w:rPr>
          <w:rFonts w:ascii="Arial" w:hAnsi="Arial" w:cs="Arial"/>
          <w:sz w:val="22"/>
          <w:szCs w:val="22"/>
        </w:rPr>
        <w:t>avoid unnecessary removal or severe cutting during periods when this could disturb nesting birds or other wildlife; and</w:t>
      </w:r>
    </w:p>
    <w:p w14:paraId="7FCCBBAE" w14:textId="77777777" w:rsidR="005D53B1" w:rsidRPr="007E7170" w:rsidRDefault="005D53B1" w:rsidP="007E7170">
      <w:pPr>
        <w:numPr>
          <w:ilvl w:val="0"/>
          <w:numId w:val="4"/>
        </w:numPr>
        <w:spacing w:after="0" w:line="240" w:lineRule="auto"/>
        <w:jc w:val="both"/>
        <w:rPr>
          <w:rFonts w:ascii="Arial" w:hAnsi="Arial" w:cs="Arial"/>
          <w:sz w:val="22"/>
          <w:szCs w:val="22"/>
        </w:rPr>
      </w:pPr>
      <w:r w:rsidRPr="007E7170">
        <w:rPr>
          <w:rFonts w:ascii="Arial" w:hAnsi="Arial" w:cs="Arial"/>
          <w:sz w:val="22"/>
          <w:szCs w:val="22"/>
        </w:rPr>
        <w:t>consider biodiversity, safety and the long-term management requirements when selecting new planting.</w:t>
      </w:r>
    </w:p>
    <w:p w14:paraId="1165B5CD" w14:textId="77777777" w:rsidR="005D53B1" w:rsidRPr="007E7170" w:rsidRDefault="005D53B1" w:rsidP="007E7170">
      <w:pPr>
        <w:spacing w:after="0" w:line="240" w:lineRule="auto"/>
        <w:jc w:val="both"/>
        <w:rPr>
          <w:rFonts w:ascii="Arial" w:hAnsi="Arial" w:cs="Arial"/>
          <w:sz w:val="22"/>
          <w:szCs w:val="22"/>
        </w:rPr>
      </w:pPr>
    </w:p>
    <w:p w14:paraId="6C48EF28" w14:textId="3CF801B1"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Any works to trees will be undertaken in accordance with relevant legal requirements and, where necessary, professional advice.</w:t>
      </w:r>
    </w:p>
    <w:p w14:paraId="364118DB" w14:textId="77777777" w:rsidR="005D53B1" w:rsidRPr="007E7170" w:rsidRDefault="005D53B1" w:rsidP="007E7170">
      <w:pPr>
        <w:spacing w:after="0" w:line="240" w:lineRule="auto"/>
        <w:jc w:val="both"/>
        <w:rPr>
          <w:rFonts w:ascii="Arial" w:hAnsi="Arial" w:cs="Arial"/>
          <w:b/>
          <w:bCs/>
          <w:sz w:val="22"/>
          <w:szCs w:val="22"/>
        </w:rPr>
      </w:pPr>
    </w:p>
    <w:p w14:paraId="450BAF91" w14:textId="05FC2C6E" w:rsidR="005D53B1" w:rsidRPr="007E7170" w:rsidRDefault="005D53B1" w:rsidP="007E7170">
      <w:pPr>
        <w:spacing w:after="0" w:line="240" w:lineRule="auto"/>
        <w:jc w:val="both"/>
        <w:rPr>
          <w:rFonts w:ascii="Arial" w:hAnsi="Arial" w:cs="Arial"/>
          <w:b/>
          <w:bCs/>
          <w:sz w:val="22"/>
          <w:szCs w:val="22"/>
        </w:rPr>
      </w:pPr>
      <w:r w:rsidRPr="007E7170">
        <w:rPr>
          <w:rFonts w:ascii="Arial" w:hAnsi="Arial" w:cs="Arial"/>
          <w:b/>
          <w:bCs/>
          <w:sz w:val="22"/>
          <w:szCs w:val="22"/>
        </w:rPr>
        <w:t>6. Wildlife and habitats</w:t>
      </w:r>
    </w:p>
    <w:p w14:paraId="506AC2ED" w14:textId="77777777" w:rsidR="005D53B1" w:rsidRPr="007E7170" w:rsidRDefault="005D53B1" w:rsidP="007E7170">
      <w:pPr>
        <w:spacing w:after="0" w:line="240" w:lineRule="auto"/>
        <w:jc w:val="both"/>
        <w:rPr>
          <w:rFonts w:ascii="Arial" w:hAnsi="Arial" w:cs="Arial"/>
          <w:sz w:val="22"/>
          <w:szCs w:val="22"/>
        </w:rPr>
      </w:pPr>
    </w:p>
    <w:p w14:paraId="6C5B2604" w14:textId="7A63596E"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Council will seek to protect habitats and wildlife on its land.</w:t>
      </w:r>
    </w:p>
    <w:p w14:paraId="7FCE4735" w14:textId="77777777" w:rsidR="005D53B1" w:rsidRPr="007E7170" w:rsidRDefault="005D53B1" w:rsidP="007E7170">
      <w:pPr>
        <w:spacing w:after="0" w:line="240" w:lineRule="auto"/>
        <w:jc w:val="both"/>
        <w:rPr>
          <w:rFonts w:ascii="Arial" w:hAnsi="Arial" w:cs="Arial"/>
          <w:sz w:val="22"/>
          <w:szCs w:val="22"/>
        </w:rPr>
      </w:pPr>
      <w:proofErr w:type="gramStart"/>
      <w:r w:rsidRPr="007E7170">
        <w:rPr>
          <w:rFonts w:ascii="Arial" w:hAnsi="Arial" w:cs="Arial"/>
          <w:sz w:val="22"/>
          <w:szCs w:val="22"/>
        </w:rPr>
        <w:t>Particular consideration</w:t>
      </w:r>
      <w:proofErr w:type="gramEnd"/>
      <w:r w:rsidRPr="007E7170">
        <w:rPr>
          <w:rFonts w:ascii="Arial" w:hAnsi="Arial" w:cs="Arial"/>
          <w:sz w:val="22"/>
          <w:szCs w:val="22"/>
        </w:rPr>
        <w:t xml:space="preserve"> will be given to:</w:t>
      </w:r>
    </w:p>
    <w:p w14:paraId="5E35117E" w14:textId="77777777" w:rsidR="005D53B1" w:rsidRPr="007E7170" w:rsidRDefault="005D53B1" w:rsidP="007E7170">
      <w:pPr>
        <w:spacing w:after="0" w:line="240" w:lineRule="auto"/>
        <w:jc w:val="both"/>
        <w:rPr>
          <w:rFonts w:ascii="Arial" w:hAnsi="Arial" w:cs="Arial"/>
          <w:sz w:val="22"/>
          <w:szCs w:val="22"/>
        </w:rPr>
      </w:pPr>
    </w:p>
    <w:p w14:paraId="278EC1DA" w14:textId="77777777" w:rsidR="005D53B1" w:rsidRPr="007E7170" w:rsidRDefault="005D53B1" w:rsidP="007E7170">
      <w:pPr>
        <w:numPr>
          <w:ilvl w:val="0"/>
          <w:numId w:val="5"/>
        </w:numPr>
        <w:spacing w:after="0" w:line="240" w:lineRule="auto"/>
        <w:jc w:val="both"/>
        <w:rPr>
          <w:rFonts w:ascii="Arial" w:hAnsi="Arial" w:cs="Arial"/>
          <w:sz w:val="22"/>
          <w:szCs w:val="22"/>
        </w:rPr>
      </w:pPr>
      <w:r w:rsidRPr="007E7170">
        <w:rPr>
          <w:rFonts w:ascii="Arial" w:hAnsi="Arial" w:cs="Arial"/>
          <w:sz w:val="22"/>
          <w:szCs w:val="22"/>
        </w:rPr>
        <w:t>nesting birds;</w:t>
      </w:r>
    </w:p>
    <w:p w14:paraId="2AAF9CF1" w14:textId="77777777" w:rsidR="005D53B1" w:rsidRPr="007E7170" w:rsidRDefault="005D53B1" w:rsidP="007E7170">
      <w:pPr>
        <w:numPr>
          <w:ilvl w:val="0"/>
          <w:numId w:val="5"/>
        </w:numPr>
        <w:spacing w:after="0" w:line="240" w:lineRule="auto"/>
        <w:jc w:val="both"/>
        <w:rPr>
          <w:rFonts w:ascii="Arial" w:hAnsi="Arial" w:cs="Arial"/>
          <w:sz w:val="22"/>
          <w:szCs w:val="22"/>
        </w:rPr>
      </w:pPr>
      <w:r w:rsidRPr="007E7170">
        <w:rPr>
          <w:rFonts w:ascii="Arial" w:hAnsi="Arial" w:cs="Arial"/>
          <w:sz w:val="22"/>
          <w:szCs w:val="22"/>
        </w:rPr>
        <w:t>pollinating insects;</w:t>
      </w:r>
    </w:p>
    <w:p w14:paraId="2E248DBD" w14:textId="77777777" w:rsidR="005D53B1" w:rsidRPr="007E7170" w:rsidRDefault="005D53B1" w:rsidP="007E7170">
      <w:pPr>
        <w:numPr>
          <w:ilvl w:val="0"/>
          <w:numId w:val="5"/>
        </w:numPr>
        <w:spacing w:after="0" w:line="240" w:lineRule="auto"/>
        <w:jc w:val="both"/>
        <w:rPr>
          <w:rFonts w:ascii="Arial" w:hAnsi="Arial" w:cs="Arial"/>
          <w:sz w:val="22"/>
          <w:szCs w:val="22"/>
        </w:rPr>
      </w:pPr>
      <w:r w:rsidRPr="007E7170">
        <w:rPr>
          <w:rFonts w:ascii="Arial" w:hAnsi="Arial" w:cs="Arial"/>
          <w:sz w:val="22"/>
          <w:szCs w:val="22"/>
        </w:rPr>
        <w:t>bats;</w:t>
      </w:r>
    </w:p>
    <w:p w14:paraId="4B5E4A60" w14:textId="77777777" w:rsidR="005D53B1" w:rsidRPr="007E7170" w:rsidRDefault="005D53B1" w:rsidP="007E7170">
      <w:pPr>
        <w:numPr>
          <w:ilvl w:val="0"/>
          <w:numId w:val="5"/>
        </w:numPr>
        <w:spacing w:after="0" w:line="240" w:lineRule="auto"/>
        <w:jc w:val="both"/>
        <w:rPr>
          <w:rFonts w:ascii="Arial" w:hAnsi="Arial" w:cs="Arial"/>
          <w:sz w:val="22"/>
          <w:szCs w:val="22"/>
        </w:rPr>
      </w:pPr>
      <w:r w:rsidRPr="007E7170">
        <w:rPr>
          <w:rFonts w:ascii="Arial" w:hAnsi="Arial" w:cs="Arial"/>
          <w:sz w:val="22"/>
          <w:szCs w:val="22"/>
        </w:rPr>
        <w:t>hedgehogs;</w:t>
      </w:r>
    </w:p>
    <w:p w14:paraId="7B581FFC" w14:textId="77777777" w:rsidR="005D53B1" w:rsidRPr="007E7170" w:rsidRDefault="005D53B1" w:rsidP="007E7170">
      <w:pPr>
        <w:numPr>
          <w:ilvl w:val="0"/>
          <w:numId w:val="5"/>
        </w:numPr>
        <w:spacing w:after="0" w:line="240" w:lineRule="auto"/>
        <w:jc w:val="both"/>
        <w:rPr>
          <w:rFonts w:ascii="Arial" w:hAnsi="Arial" w:cs="Arial"/>
          <w:sz w:val="22"/>
          <w:szCs w:val="22"/>
        </w:rPr>
      </w:pPr>
      <w:r w:rsidRPr="007E7170">
        <w:rPr>
          <w:rFonts w:ascii="Arial" w:hAnsi="Arial" w:cs="Arial"/>
          <w:sz w:val="22"/>
          <w:szCs w:val="22"/>
        </w:rPr>
        <w:t>amphibians;</w:t>
      </w:r>
    </w:p>
    <w:p w14:paraId="7ED001F3" w14:textId="77777777" w:rsidR="005D53B1" w:rsidRPr="007E7170" w:rsidRDefault="005D53B1" w:rsidP="007E7170">
      <w:pPr>
        <w:numPr>
          <w:ilvl w:val="0"/>
          <w:numId w:val="5"/>
        </w:numPr>
        <w:spacing w:after="0" w:line="240" w:lineRule="auto"/>
        <w:jc w:val="both"/>
        <w:rPr>
          <w:rFonts w:ascii="Arial" w:hAnsi="Arial" w:cs="Arial"/>
          <w:sz w:val="22"/>
          <w:szCs w:val="22"/>
        </w:rPr>
      </w:pPr>
      <w:r w:rsidRPr="007E7170">
        <w:rPr>
          <w:rFonts w:ascii="Arial" w:hAnsi="Arial" w:cs="Arial"/>
          <w:sz w:val="22"/>
          <w:szCs w:val="22"/>
        </w:rPr>
        <w:t>native wildflowers;</w:t>
      </w:r>
    </w:p>
    <w:p w14:paraId="0CE7CDC7" w14:textId="77777777" w:rsidR="005D53B1" w:rsidRPr="007E7170" w:rsidRDefault="005D53B1" w:rsidP="007E7170">
      <w:pPr>
        <w:numPr>
          <w:ilvl w:val="0"/>
          <w:numId w:val="5"/>
        </w:numPr>
        <w:spacing w:after="0" w:line="240" w:lineRule="auto"/>
        <w:jc w:val="both"/>
        <w:rPr>
          <w:rFonts w:ascii="Arial" w:hAnsi="Arial" w:cs="Arial"/>
          <w:sz w:val="22"/>
          <w:szCs w:val="22"/>
        </w:rPr>
      </w:pPr>
      <w:r w:rsidRPr="007E7170">
        <w:rPr>
          <w:rFonts w:ascii="Arial" w:hAnsi="Arial" w:cs="Arial"/>
          <w:sz w:val="22"/>
          <w:szCs w:val="22"/>
        </w:rPr>
        <w:t>mature trees and veteran trees;</w:t>
      </w:r>
    </w:p>
    <w:p w14:paraId="33CE0091" w14:textId="77777777" w:rsidR="005D53B1" w:rsidRPr="007E7170" w:rsidRDefault="005D53B1" w:rsidP="007E7170">
      <w:pPr>
        <w:numPr>
          <w:ilvl w:val="0"/>
          <w:numId w:val="5"/>
        </w:numPr>
        <w:spacing w:after="0" w:line="240" w:lineRule="auto"/>
        <w:jc w:val="both"/>
        <w:rPr>
          <w:rFonts w:ascii="Arial" w:hAnsi="Arial" w:cs="Arial"/>
          <w:sz w:val="22"/>
          <w:szCs w:val="22"/>
        </w:rPr>
      </w:pPr>
      <w:r w:rsidRPr="007E7170">
        <w:rPr>
          <w:rFonts w:ascii="Arial" w:hAnsi="Arial" w:cs="Arial"/>
          <w:sz w:val="22"/>
          <w:szCs w:val="22"/>
        </w:rPr>
        <w:t>ponds and wet areas; and</w:t>
      </w:r>
    </w:p>
    <w:p w14:paraId="00F89A23" w14:textId="77777777" w:rsidR="005D53B1" w:rsidRPr="007E7170" w:rsidRDefault="005D53B1" w:rsidP="007E7170">
      <w:pPr>
        <w:numPr>
          <w:ilvl w:val="0"/>
          <w:numId w:val="5"/>
        </w:numPr>
        <w:spacing w:after="0" w:line="240" w:lineRule="auto"/>
        <w:jc w:val="both"/>
        <w:rPr>
          <w:rFonts w:ascii="Arial" w:hAnsi="Arial" w:cs="Arial"/>
          <w:sz w:val="22"/>
          <w:szCs w:val="22"/>
        </w:rPr>
      </w:pPr>
      <w:r w:rsidRPr="007E7170">
        <w:rPr>
          <w:rFonts w:ascii="Arial" w:hAnsi="Arial" w:cs="Arial"/>
          <w:sz w:val="22"/>
          <w:szCs w:val="22"/>
        </w:rPr>
        <w:t>other species or habitats identified as being of local or national conservation importance.</w:t>
      </w:r>
    </w:p>
    <w:p w14:paraId="03DD7016" w14:textId="77777777" w:rsidR="005D53B1" w:rsidRPr="007E7170" w:rsidRDefault="005D53B1" w:rsidP="007E7170">
      <w:pPr>
        <w:spacing w:after="0" w:line="240" w:lineRule="auto"/>
        <w:jc w:val="both"/>
        <w:rPr>
          <w:rFonts w:ascii="Arial" w:hAnsi="Arial" w:cs="Arial"/>
          <w:sz w:val="22"/>
          <w:szCs w:val="22"/>
        </w:rPr>
      </w:pPr>
    </w:p>
    <w:p w14:paraId="5C3DF3ED" w14:textId="34ED04C9"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Where protected species may be affected by proposed works, the Council will seek appropriate advice before proceeding.</w:t>
      </w:r>
    </w:p>
    <w:p w14:paraId="62053AE8" w14:textId="77777777" w:rsidR="005D53B1" w:rsidRPr="007E7170" w:rsidRDefault="005D53B1" w:rsidP="007E7170">
      <w:pPr>
        <w:spacing w:after="0" w:line="240" w:lineRule="auto"/>
        <w:jc w:val="both"/>
        <w:rPr>
          <w:rFonts w:ascii="Arial" w:hAnsi="Arial" w:cs="Arial"/>
          <w:b/>
          <w:bCs/>
          <w:sz w:val="22"/>
          <w:szCs w:val="22"/>
        </w:rPr>
      </w:pPr>
    </w:p>
    <w:p w14:paraId="4FC3A251" w14:textId="6121A008" w:rsidR="005D53B1" w:rsidRPr="007E7170" w:rsidRDefault="005D53B1" w:rsidP="007E7170">
      <w:pPr>
        <w:spacing w:after="0" w:line="240" w:lineRule="auto"/>
        <w:jc w:val="both"/>
        <w:rPr>
          <w:rFonts w:ascii="Arial" w:hAnsi="Arial" w:cs="Arial"/>
          <w:b/>
          <w:bCs/>
          <w:sz w:val="22"/>
          <w:szCs w:val="22"/>
        </w:rPr>
      </w:pPr>
      <w:r w:rsidRPr="007E7170">
        <w:rPr>
          <w:rFonts w:ascii="Arial" w:hAnsi="Arial" w:cs="Arial"/>
          <w:b/>
          <w:bCs/>
          <w:sz w:val="22"/>
          <w:szCs w:val="22"/>
        </w:rPr>
        <w:t>7. Use of pesticides and chemicals</w:t>
      </w:r>
    </w:p>
    <w:p w14:paraId="256ADF2D" w14:textId="77777777" w:rsidR="005D53B1" w:rsidRPr="007E7170" w:rsidRDefault="005D53B1" w:rsidP="007E7170">
      <w:pPr>
        <w:spacing w:after="0" w:line="240" w:lineRule="auto"/>
        <w:jc w:val="both"/>
        <w:rPr>
          <w:rFonts w:ascii="Arial" w:hAnsi="Arial" w:cs="Arial"/>
          <w:sz w:val="22"/>
          <w:szCs w:val="22"/>
        </w:rPr>
      </w:pPr>
    </w:p>
    <w:p w14:paraId="1F36CCDA" w14:textId="7DB1B49D"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Council will seek to minimise the use of pesticides, herbicides and other chemicals where practical.</w:t>
      </w:r>
    </w:p>
    <w:p w14:paraId="145D8F5B"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lastRenderedPageBreak/>
        <w:t>Where chemical treatment is necessary for safety, maintenance or other legitimate purposes, the Council will ensure that it is used responsibly, proportionately and in accordance with applicable legislation and manufacturer instructions.</w:t>
      </w:r>
    </w:p>
    <w:p w14:paraId="64514676"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Alternative methods will be considered where they are reasonably practicable.</w:t>
      </w:r>
    </w:p>
    <w:p w14:paraId="7FB3701C" w14:textId="77777777" w:rsidR="005D53B1" w:rsidRPr="007E7170" w:rsidRDefault="005D53B1" w:rsidP="007E7170">
      <w:pPr>
        <w:spacing w:after="0" w:line="240" w:lineRule="auto"/>
        <w:jc w:val="both"/>
        <w:rPr>
          <w:rFonts w:ascii="Arial" w:hAnsi="Arial" w:cs="Arial"/>
          <w:b/>
          <w:bCs/>
          <w:sz w:val="22"/>
          <w:szCs w:val="22"/>
        </w:rPr>
      </w:pPr>
    </w:p>
    <w:p w14:paraId="1D0903BF" w14:textId="100089CE" w:rsidR="005D53B1" w:rsidRPr="007E7170" w:rsidRDefault="005D53B1" w:rsidP="007E7170">
      <w:pPr>
        <w:spacing w:after="0" w:line="240" w:lineRule="auto"/>
        <w:jc w:val="both"/>
        <w:rPr>
          <w:rFonts w:ascii="Arial" w:hAnsi="Arial" w:cs="Arial"/>
          <w:b/>
          <w:bCs/>
          <w:sz w:val="22"/>
          <w:szCs w:val="22"/>
        </w:rPr>
      </w:pPr>
      <w:r w:rsidRPr="007E7170">
        <w:rPr>
          <w:rFonts w:ascii="Arial" w:hAnsi="Arial" w:cs="Arial"/>
          <w:b/>
          <w:bCs/>
          <w:sz w:val="22"/>
          <w:szCs w:val="22"/>
        </w:rPr>
        <w:t>8. Procurement and contractors</w:t>
      </w:r>
    </w:p>
    <w:p w14:paraId="4AD51492" w14:textId="77777777" w:rsidR="005D53B1" w:rsidRPr="007E7170" w:rsidRDefault="005D53B1" w:rsidP="007E7170">
      <w:pPr>
        <w:spacing w:after="0" w:line="240" w:lineRule="auto"/>
        <w:jc w:val="both"/>
        <w:rPr>
          <w:rFonts w:ascii="Arial" w:hAnsi="Arial" w:cs="Arial"/>
          <w:sz w:val="22"/>
          <w:szCs w:val="22"/>
        </w:rPr>
      </w:pPr>
    </w:p>
    <w:p w14:paraId="7DE178EB" w14:textId="21E0DEEE"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Where the Council engages contractors to maintain land or undertake works that could affect biodiversity, the Council will, where appropriate, include biodiversity considerations within the specification or instructions.</w:t>
      </w:r>
    </w:p>
    <w:p w14:paraId="4DE8DAF6"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Contractors will be expected to comply with relevant environmental, wildlife and health and safety legislation.</w:t>
      </w:r>
    </w:p>
    <w:p w14:paraId="7924F87D"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Council will encourage contractors to use practices that minimise unnecessary damage or disturbance to habitats and wildlife.</w:t>
      </w:r>
    </w:p>
    <w:p w14:paraId="1C1CA80B" w14:textId="77777777" w:rsidR="005D53B1" w:rsidRPr="007E7170" w:rsidRDefault="005D53B1" w:rsidP="007E7170">
      <w:pPr>
        <w:spacing w:after="0" w:line="240" w:lineRule="auto"/>
        <w:jc w:val="both"/>
        <w:rPr>
          <w:rFonts w:ascii="Arial" w:hAnsi="Arial" w:cs="Arial"/>
          <w:b/>
          <w:bCs/>
          <w:sz w:val="22"/>
          <w:szCs w:val="22"/>
        </w:rPr>
      </w:pPr>
    </w:p>
    <w:p w14:paraId="1A5DCD8C" w14:textId="6B830326" w:rsidR="005D53B1" w:rsidRPr="007E7170" w:rsidRDefault="005D53B1" w:rsidP="007E7170">
      <w:pPr>
        <w:spacing w:after="0" w:line="240" w:lineRule="auto"/>
        <w:jc w:val="both"/>
        <w:rPr>
          <w:rFonts w:ascii="Arial" w:hAnsi="Arial" w:cs="Arial"/>
          <w:b/>
          <w:bCs/>
          <w:sz w:val="22"/>
          <w:szCs w:val="22"/>
        </w:rPr>
      </w:pPr>
      <w:r w:rsidRPr="007E7170">
        <w:rPr>
          <w:rFonts w:ascii="Arial" w:hAnsi="Arial" w:cs="Arial"/>
          <w:b/>
          <w:bCs/>
          <w:sz w:val="22"/>
          <w:szCs w:val="22"/>
        </w:rPr>
        <w:t>9. Planning applications</w:t>
      </w:r>
    </w:p>
    <w:p w14:paraId="224FB96D" w14:textId="77777777" w:rsidR="005D53B1" w:rsidRPr="007E7170" w:rsidRDefault="005D53B1" w:rsidP="007E7170">
      <w:pPr>
        <w:spacing w:after="0" w:line="240" w:lineRule="auto"/>
        <w:jc w:val="both"/>
        <w:rPr>
          <w:rFonts w:ascii="Arial" w:hAnsi="Arial" w:cs="Arial"/>
          <w:sz w:val="22"/>
          <w:szCs w:val="22"/>
        </w:rPr>
      </w:pPr>
    </w:p>
    <w:p w14:paraId="1BA32A56" w14:textId="12675C61"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Parish Council will consider biodiversity when responding to planning consultations.</w:t>
      </w:r>
    </w:p>
    <w:p w14:paraId="5D9BDABD"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Where relevant, the Council may comment on matters including:</w:t>
      </w:r>
    </w:p>
    <w:p w14:paraId="18CE5D2E" w14:textId="77777777" w:rsidR="005D53B1" w:rsidRPr="007E7170" w:rsidRDefault="005D53B1" w:rsidP="007E7170">
      <w:pPr>
        <w:spacing w:after="0" w:line="240" w:lineRule="auto"/>
        <w:jc w:val="both"/>
        <w:rPr>
          <w:rFonts w:ascii="Arial" w:hAnsi="Arial" w:cs="Arial"/>
          <w:sz w:val="22"/>
          <w:szCs w:val="22"/>
        </w:rPr>
      </w:pPr>
    </w:p>
    <w:p w14:paraId="3F237906" w14:textId="77777777" w:rsidR="005D53B1" w:rsidRPr="007E7170" w:rsidRDefault="005D53B1" w:rsidP="007E7170">
      <w:pPr>
        <w:numPr>
          <w:ilvl w:val="0"/>
          <w:numId w:val="6"/>
        </w:numPr>
        <w:spacing w:after="0" w:line="240" w:lineRule="auto"/>
        <w:jc w:val="both"/>
        <w:rPr>
          <w:rFonts w:ascii="Arial" w:hAnsi="Arial" w:cs="Arial"/>
          <w:sz w:val="22"/>
          <w:szCs w:val="22"/>
        </w:rPr>
      </w:pPr>
      <w:r w:rsidRPr="007E7170">
        <w:rPr>
          <w:rFonts w:ascii="Arial" w:hAnsi="Arial" w:cs="Arial"/>
          <w:sz w:val="22"/>
          <w:szCs w:val="22"/>
        </w:rPr>
        <w:t>loss of trees, hedgerows or habitats;</w:t>
      </w:r>
    </w:p>
    <w:p w14:paraId="4EE6B864" w14:textId="77777777" w:rsidR="005D53B1" w:rsidRPr="007E7170" w:rsidRDefault="005D53B1" w:rsidP="007E7170">
      <w:pPr>
        <w:numPr>
          <w:ilvl w:val="0"/>
          <w:numId w:val="6"/>
        </w:numPr>
        <w:spacing w:after="0" w:line="240" w:lineRule="auto"/>
        <w:jc w:val="both"/>
        <w:rPr>
          <w:rFonts w:ascii="Arial" w:hAnsi="Arial" w:cs="Arial"/>
          <w:sz w:val="22"/>
          <w:szCs w:val="22"/>
        </w:rPr>
      </w:pPr>
      <w:r w:rsidRPr="007E7170">
        <w:rPr>
          <w:rFonts w:ascii="Arial" w:hAnsi="Arial" w:cs="Arial"/>
          <w:sz w:val="22"/>
          <w:szCs w:val="22"/>
        </w:rPr>
        <w:t>opportunities for native planting;</w:t>
      </w:r>
    </w:p>
    <w:p w14:paraId="043CACAC" w14:textId="77777777" w:rsidR="005D53B1" w:rsidRPr="007E7170" w:rsidRDefault="005D53B1" w:rsidP="007E7170">
      <w:pPr>
        <w:numPr>
          <w:ilvl w:val="0"/>
          <w:numId w:val="6"/>
        </w:numPr>
        <w:spacing w:after="0" w:line="240" w:lineRule="auto"/>
        <w:jc w:val="both"/>
        <w:rPr>
          <w:rFonts w:ascii="Arial" w:hAnsi="Arial" w:cs="Arial"/>
          <w:sz w:val="22"/>
          <w:szCs w:val="22"/>
        </w:rPr>
      </w:pPr>
      <w:r w:rsidRPr="007E7170">
        <w:rPr>
          <w:rFonts w:ascii="Arial" w:hAnsi="Arial" w:cs="Arial"/>
          <w:sz w:val="22"/>
          <w:szCs w:val="22"/>
        </w:rPr>
        <w:t>protection of wildlife corridors;</w:t>
      </w:r>
    </w:p>
    <w:p w14:paraId="26B8FBE2" w14:textId="77777777" w:rsidR="005D53B1" w:rsidRPr="007E7170" w:rsidRDefault="005D53B1" w:rsidP="007E7170">
      <w:pPr>
        <w:numPr>
          <w:ilvl w:val="0"/>
          <w:numId w:val="6"/>
        </w:numPr>
        <w:spacing w:after="0" w:line="240" w:lineRule="auto"/>
        <w:jc w:val="both"/>
        <w:rPr>
          <w:rFonts w:ascii="Arial" w:hAnsi="Arial" w:cs="Arial"/>
          <w:sz w:val="22"/>
          <w:szCs w:val="22"/>
        </w:rPr>
      </w:pPr>
      <w:r w:rsidRPr="007E7170">
        <w:rPr>
          <w:rFonts w:ascii="Arial" w:hAnsi="Arial" w:cs="Arial"/>
          <w:sz w:val="22"/>
          <w:szCs w:val="22"/>
        </w:rPr>
        <w:t>habitat creation;</w:t>
      </w:r>
    </w:p>
    <w:p w14:paraId="21A3C5D3" w14:textId="77777777" w:rsidR="005D53B1" w:rsidRPr="007E7170" w:rsidRDefault="005D53B1" w:rsidP="007E7170">
      <w:pPr>
        <w:numPr>
          <w:ilvl w:val="0"/>
          <w:numId w:val="6"/>
        </w:numPr>
        <w:spacing w:after="0" w:line="240" w:lineRule="auto"/>
        <w:jc w:val="both"/>
        <w:rPr>
          <w:rFonts w:ascii="Arial" w:hAnsi="Arial" w:cs="Arial"/>
          <w:sz w:val="22"/>
          <w:szCs w:val="22"/>
        </w:rPr>
      </w:pPr>
      <w:r w:rsidRPr="007E7170">
        <w:rPr>
          <w:rFonts w:ascii="Arial" w:hAnsi="Arial" w:cs="Arial"/>
          <w:sz w:val="22"/>
          <w:szCs w:val="22"/>
        </w:rPr>
        <w:t>green infrastructure;</w:t>
      </w:r>
    </w:p>
    <w:p w14:paraId="22E8F663" w14:textId="77777777" w:rsidR="005D53B1" w:rsidRPr="007E7170" w:rsidRDefault="005D53B1" w:rsidP="007E7170">
      <w:pPr>
        <w:numPr>
          <w:ilvl w:val="0"/>
          <w:numId w:val="6"/>
        </w:numPr>
        <w:spacing w:after="0" w:line="240" w:lineRule="auto"/>
        <w:jc w:val="both"/>
        <w:rPr>
          <w:rFonts w:ascii="Arial" w:hAnsi="Arial" w:cs="Arial"/>
          <w:sz w:val="22"/>
          <w:szCs w:val="22"/>
        </w:rPr>
      </w:pPr>
      <w:r w:rsidRPr="007E7170">
        <w:rPr>
          <w:rFonts w:ascii="Arial" w:hAnsi="Arial" w:cs="Arial"/>
          <w:sz w:val="22"/>
          <w:szCs w:val="22"/>
        </w:rPr>
        <w:t>ecological surveys;</w:t>
      </w:r>
    </w:p>
    <w:p w14:paraId="5E40F96C" w14:textId="77777777" w:rsidR="005D53B1" w:rsidRPr="007E7170" w:rsidRDefault="005D53B1" w:rsidP="007E7170">
      <w:pPr>
        <w:numPr>
          <w:ilvl w:val="0"/>
          <w:numId w:val="6"/>
        </w:numPr>
        <w:spacing w:after="0" w:line="240" w:lineRule="auto"/>
        <w:jc w:val="both"/>
        <w:rPr>
          <w:rFonts w:ascii="Arial" w:hAnsi="Arial" w:cs="Arial"/>
          <w:sz w:val="22"/>
          <w:szCs w:val="22"/>
        </w:rPr>
      </w:pPr>
      <w:r w:rsidRPr="007E7170">
        <w:rPr>
          <w:rFonts w:ascii="Arial" w:hAnsi="Arial" w:cs="Arial"/>
          <w:sz w:val="22"/>
          <w:szCs w:val="22"/>
        </w:rPr>
        <w:t>protection of protected species; and</w:t>
      </w:r>
    </w:p>
    <w:p w14:paraId="7DAD8CAE" w14:textId="77777777" w:rsidR="005D53B1" w:rsidRPr="007E7170" w:rsidRDefault="005D53B1" w:rsidP="007E7170">
      <w:pPr>
        <w:numPr>
          <w:ilvl w:val="0"/>
          <w:numId w:val="6"/>
        </w:numPr>
        <w:spacing w:after="0" w:line="240" w:lineRule="auto"/>
        <w:jc w:val="both"/>
        <w:rPr>
          <w:rFonts w:ascii="Arial" w:hAnsi="Arial" w:cs="Arial"/>
          <w:sz w:val="22"/>
          <w:szCs w:val="22"/>
        </w:rPr>
      </w:pPr>
      <w:r w:rsidRPr="007E7170">
        <w:rPr>
          <w:rFonts w:ascii="Arial" w:hAnsi="Arial" w:cs="Arial"/>
          <w:sz w:val="22"/>
          <w:szCs w:val="22"/>
        </w:rPr>
        <w:t>appropriate biodiversity enhancements.</w:t>
      </w:r>
    </w:p>
    <w:p w14:paraId="10BA4864" w14:textId="77777777" w:rsidR="005D53B1" w:rsidRPr="007E7170" w:rsidRDefault="005D53B1" w:rsidP="007E7170">
      <w:pPr>
        <w:spacing w:after="0" w:line="240" w:lineRule="auto"/>
        <w:jc w:val="both"/>
        <w:rPr>
          <w:rFonts w:ascii="Arial" w:hAnsi="Arial" w:cs="Arial"/>
          <w:sz w:val="22"/>
          <w:szCs w:val="22"/>
        </w:rPr>
      </w:pPr>
    </w:p>
    <w:p w14:paraId="05FAF75C" w14:textId="3FD95C64"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Parish Council recognises that statutory Biodiversity Net Gain requirements are administered by the relevant Local Planning Authority and that the statutory framework requires, subject to exemptions, development to achieve at least a 10% increase in biodiversity value.</w:t>
      </w:r>
    </w:p>
    <w:p w14:paraId="07F0398D"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Council will not seek to duplicate the statutory role of the Local Planning Authority.</w:t>
      </w:r>
    </w:p>
    <w:p w14:paraId="70D5948F" w14:textId="77777777" w:rsidR="005D53B1" w:rsidRPr="007E7170" w:rsidRDefault="005D53B1" w:rsidP="007E7170">
      <w:pPr>
        <w:spacing w:after="0" w:line="240" w:lineRule="auto"/>
        <w:jc w:val="both"/>
        <w:rPr>
          <w:rFonts w:ascii="Arial" w:hAnsi="Arial" w:cs="Arial"/>
          <w:b/>
          <w:bCs/>
          <w:sz w:val="22"/>
          <w:szCs w:val="22"/>
        </w:rPr>
      </w:pPr>
    </w:p>
    <w:p w14:paraId="25DC8162" w14:textId="5577D28F" w:rsidR="005D53B1" w:rsidRPr="007E7170" w:rsidRDefault="005D53B1" w:rsidP="007E7170">
      <w:pPr>
        <w:spacing w:after="0" w:line="240" w:lineRule="auto"/>
        <w:jc w:val="both"/>
        <w:rPr>
          <w:rFonts w:ascii="Arial" w:hAnsi="Arial" w:cs="Arial"/>
          <w:b/>
          <w:bCs/>
          <w:sz w:val="22"/>
          <w:szCs w:val="22"/>
        </w:rPr>
      </w:pPr>
      <w:r w:rsidRPr="007E7170">
        <w:rPr>
          <w:rFonts w:ascii="Arial" w:hAnsi="Arial" w:cs="Arial"/>
          <w:b/>
          <w:bCs/>
          <w:sz w:val="22"/>
          <w:szCs w:val="22"/>
        </w:rPr>
        <w:t>10. Community involvement</w:t>
      </w:r>
    </w:p>
    <w:p w14:paraId="42097481" w14:textId="77777777" w:rsidR="005D53B1" w:rsidRPr="007E7170" w:rsidRDefault="005D53B1" w:rsidP="007E7170">
      <w:pPr>
        <w:spacing w:after="0" w:line="240" w:lineRule="auto"/>
        <w:jc w:val="both"/>
        <w:rPr>
          <w:rFonts w:ascii="Arial" w:hAnsi="Arial" w:cs="Arial"/>
          <w:sz w:val="22"/>
          <w:szCs w:val="22"/>
        </w:rPr>
      </w:pPr>
    </w:p>
    <w:p w14:paraId="175C580F" w14:textId="4CB11F45"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Council will encourage residents, schools, community organisations and local groups to support biodiversity.</w:t>
      </w:r>
    </w:p>
    <w:p w14:paraId="4CAAE78E"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Subject to available resources, the Council may:</w:t>
      </w:r>
    </w:p>
    <w:p w14:paraId="1E1E2528" w14:textId="77777777" w:rsidR="005D53B1" w:rsidRPr="007E7170" w:rsidRDefault="005D53B1" w:rsidP="007E7170">
      <w:pPr>
        <w:spacing w:after="0" w:line="240" w:lineRule="auto"/>
        <w:jc w:val="both"/>
        <w:rPr>
          <w:rFonts w:ascii="Arial" w:hAnsi="Arial" w:cs="Arial"/>
          <w:sz w:val="22"/>
          <w:szCs w:val="22"/>
        </w:rPr>
      </w:pPr>
    </w:p>
    <w:p w14:paraId="5381FD97" w14:textId="77777777" w:rsidR="005D53B1" w:rsidRPr="007E7170" w:rsidRDefault="005D53B1" w:rsidP="007E7170">
      <w:pPr>
        <w:numPr>
          <w:ilvl w:val="0"/>
          <w:numId w:val="7"/>
        </w:numPr>
        <w:spacing w:after="0" w:line="240" w:lineRule="auto"/>
        <w:jc w:val="both"/>
        <w:rPr>
          <w:rFonts w:ascii="Arial" w:hAnsi="Arial" w:cs="Arial"/>
          <w:sz w:val="22"/>
          <w:szCs w:val="22"/>
        </w:rPr>
      </w:pPr>
      <w:r w:rsidRPr="007E7170">
        <w:rPr>
          <w:rFonts w:ascii="Arial" w:hAnsi="Arial" w:cs="Arial"/>
          <w:sz w:val="22"/>
          <w:szCs w:val="22"/>
        </w:rPr>
        <w:t>support community planting schemes;</w:t>
      </w:r>
    </w:p>
    <w:p w14:paraId="3CEA5CE0" w14:textId="77777777" w:rsidR="005D53B1" w:rsidRPr="007E7170" w:rsidRDefault="005D53B1" w:rsidP="007E7170">
      <w:pPr>
        <w:numPr>
          <w:ilvl w:val="0"/>
          <w:numId w:val="7"/>
        </w:numPr>
        <w:spacing w:after="0" w:line="240" w:lineRule="auto"/>
        <w:jc w:val="both"/>
        <w:rPr>
          <w:rFonts w:ascii="Arial" w:hAnsi="Arial" w:cs="Arial"/>
          <w:sz w:val="22"/>
          <w:szCs w:val="22"/>
        </w:rPr>
      </w:pPr>
      <w:r w:rsidRPr="007E7170">
        <w:rPr>
          <w:rFonts w:ascii="Arial" w:hAnsi="Arial" w:cs="Arial"/>
          <w:sz w:val="22"/>
          <w:szCs w:val="22"/>
        </w:rPr>
        <w:t>encourage wildlife-friendly gardens;</w:t>
      </w:r>
    </w:p>
    <w:p w14:paraId="05F9E11C" w14:textId="77777777" w:rsidR="005D53B1" w:rsidRPr="007E7170" w:rsidRDefault="005D53B1" w:rsidP="007E7170">
      <w:pPr>
        <w:numPr>
          <w:ilvl w:val="0"/>
          <w:numId w:val="7"/>
        </w:numPr>
        <w:spacing w:after="0" w:line="240" w:lineRule="auto"/>
        <w:jc w:val="both"/>
        <w:rPr>
          <w:rFonts w:ascii="Arial" w:hAnsi="Arial" w:cs="Arial"/>
          <w:sz w:val="22"/>
          <w:szCs w:val="22"/>
        </w:rPr>
      </w:pPr>
      <w:r w:rsidRPr="007E7170">
        <w:rPr>
          <w:rFonts w:ascii="Arial" w:hAnsi="Arial" w:cs="Arial"/>
          <w:sz w:val="22"/>
          <w:szCs w:val="22"/>
        </w:rPr>
        <w:t>promote pollinator-friendly planting;</w:t>
      </w:r>
    </w:p>
    <w:p w14:paraId="5E3D9994" w14:textId="77777777" w:rsidR="005D53B1" w:rsidRPr="007E7170" w:rsidRDefault="005D53B1" w:rsidP="007E7170">
      <w:pPr>
        <w:numPr>
          <w:ilvl w:val="0"/>
          <w:numId w:val="7"/>
        </w:numPr>
        <w:spacing w:after="0" w:line="240" w:lineRule="auto"/>
        <w:jc w:val="both"/>
        <w:rPr>
          <w:rFonts w:ascii="Arial" w:hAnsi="Arial" w:cs="Arial"/>
          <w:sz w:val="22"/>
          <w:szCs w:val="22"/>
        </w:rPr>
      </w:pPr>
      <w:r w:rsidRPr="007E7170">
        <w:rPr>
          <w:rFonts w:ascii="Arial" w:hAnsi="Arial" w:cs="Arial"/>
          <w:sz w:val="22"/>
          <w:szCs w:val="22"/>
        </w:rPr>
        <w:t>support local biodiversity projects;</w:t>
      </w:r>
    </w:p>
    <w:p w14:paraId="7C39BB9F" w14:textId="77777777" w:rsidR="005D53B1" w:rsidRPr="007E7170" w:rsidRDefault="005D53B1" w:rsidP="007E7170">
      <w:pPr>
        <w:numPr>
          <w:ilvl w:val="0"/>
          <w:numId w:val="7"/>
        </w:numPr>
        <w:spacing w:after="0" w:line="240" w:lineRule="auto"/>
        <w:jc w:val="both"/>
        <w:rPr>
          <w:rFonts w:ascii="Arial" w:hAnsi="Arial" w:cs="Arial"/>
          <w:sz w:val="22"/>
          <w:szCs w:val="22"/>
        </w:rPr>
      </w:pPr>
      <w:r w:rsidRPr="007E7170">
        <w:rPr>
          <w:rFonts w:ascii="Arial" w:hAnsi="Arial" w:cs="Arial"/>
          <w:sz w:val="22"/>
          <w:szCs w:val="22"/>
        </w:rPr>
        <w:t>provide information through the Council website or other appropriate channels; and</w:t>
      </w:r>
    </w:p>
    <w:p w14:paraId="4DDFC270" w14:textId="77777777" w:rsidR="005D53B1" w:rsidRPr="007E7170" w:rsidRDefault="005D53B1" w:rsidP="007E7170">
      <w:pPr>
        <w:numPr>
          <w:ilvl w:val="0"/>
          <w:numId w:val="7"/>
        </w:numPr>
        <w:spacing w:after="0" w:line="240" w:lineRule="auto"/>
        <w:jc w:val="both"/>
        <w:rPr>
          <w:rFonts w:ascii="Arial" w:hAnsi="Arial" w:cs="Arial"/>
          <w:sz w:val="22"/>
          <w:szCs w:val="22"/>
        </w:rPr>
      </w:pPr>
      <w:r w:rsidRPr="007E7170">
        <w:rPr>
          <w:rFonts w:ascii="Arial" w:hAnsi="Arial" w:cs="Arial"/>
          <w:sz w:val="22"/>
          <w:szCs w:val="22"/>
        </w:rPr>
        <w:t>work with relevant environmental organisations and landowners.</w:t>
      </w:r>
    </w:p>
    <w:p w14:paraId="3DB7E1ED" w14:textId="77777777" w:rsidR="005D53B1" w:rsidRPr="007E7170" w:rsidRDefault="005D53B1" w:rsidP="007E7170">
      <w:pPr>
        <w:spacing w:after="0" w:line="240" w:lineRule="auto"/>
        <w:jc w:val="both"/>
        <w:rPr>
          <w:rFonts w:ascii="Arial" w:hAnsi="Arial" w:cs="Arial"/>
          <w:b/>
          <w:bCs/>
          <w:sz w:val="22"/>
          <w:szCs w:val="22"/>
        </w:rPr>
      </w:pPr>
    </w:p>
    <w:p w14:paraId="1C33304F" w14:textId="058440D5" w:rsidR="005D53B1" w:rsidRPr="007E7170" w:rsidRDefault="005D53B1" w:rsidP="007E7170">
      <w:pPr>
        <w:spacing w:after="0" w:line="240" w:lineRule="auto"/>
        <w:jc w:val="both"/>
        <w:rPr>
          <w:rFonts w:ascii="Arial" w:hAnsi="Arial" w:cs="Arial"/>
          <w:b/>
          <w:bCs/>
          <w:sz w:val="22"/>
          <w:szCs w:val="22"/>
        </w:rPr>
      </w:pPr>
      <w:r w:rsidRPr="007E7170">
        <w:rPr>
          <w:rFonts w:ascii="Arial" w:hAnsi="Arial" w:cs="Arial"/>
          <w:b/>
          <w:bCs/>
          <w:sz w:val="22"/>
          <w:szCs w:val="22"/>
        </w:rPr>
        <w:t>11. Local knowledge and recording</w:t>
      </w:r>
    </w:p>
    <w:p w14:paraId="40662B57" w14:textId="77777777" w:rsidR="005D53B1" w:rsidRPr="007E7170" w:rsidRDefault="005D53B1" w:rsidP="007E7170">
      <w:pPr>
        <w:spacing w:after="0" w:line="240" w:lineRule="auto"/>
        <w:jc w:val="both"/>
        <w:rPr>
          <w:rFonts w:ascii="Arial" w:hAnsi="Arial" w:cs="Arial"/>
          <w:sz w:val="22"/>
          <w:szCs w:val="22"/>
        </w:rPr>
      </w:pPr>
    </w:p>
    <w:p w14:paraId="72D11692" w14:textId="526323ED"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Council welcomes information from residents and local organisations about wildlife, habitats and biodiversity within the parish.</w:t>
      </w:r>
    </w:p>
    <w:p w14:paraId="5A5BD101"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Where appropriate, the Council may support the recording of local species and habitats and use reliable local information to inform future decisions.</w:t>
      </w:r>
    </w:p>
    <w:p w14:paraId="5EBDDA9E" w14:textId="77777777" w:rsidR="005D53B1" w:rsidRPr="007E7170" w:rsidRDefault="005D53B1" w:rsidP="007E7170">
      <w:pPr>
        <w:spacing w:after="0" w:line="240" w:lineRule="auto"/>
        <w:jc w:val="both"/>
        <w:rPr>
          <w:rFonts w:ascii="Arial" w:hAnsi="Arial" w:cs="Arial"/>
          <w:b/>
          <w:bCs/>
          <w:sz w:val="22"/>
          <w:szCs w:val="22"/>
        </w:rPr>
      </w:pPr>
    </w:p>
    <w:p w14:paraId="0F6DF7D8" w14:textId="2A998631" w:rsidR="005D53B1" w:rsidRPr="007E7170" w:rsidRDefault="005D53B1" w:rsidP="007E7170">
      <w:pPr>
        <w:spacing w:after="0" w:line="240" w:lineRule="auto"/>
        <w:jc w:val="both"/>
        <w:rPr>
          <w:rFonts w:ascii="Arial" w:hAnsi="Arial" w:cs="Arial"/>
          <w:b/>
          <w:bCs/>
          <w:sz w:val="22"/>
          <w:szCs w:val="22"/>
        </w:rPr>
      </w:pPr>
      <w:r w:rsidRPr="007E7170">
        <w:rPr>
          <w:rFonts w:ascii="Arial" w:hAnsi="Arial" w:cs="Arial"/>
          <w:b/>
          <w:bCs/>
          <w:sz w:val="22"/>
          <w:szCs w:val="22"/>
        </w:rPr>
        <w:lastRenderedPageBreak/>
        <w:t>12. Council decision-making</w:t>
      </w:r>
    </w:p>
    <w:p w14:paraId="19F381F8" w14:textId="77777777" w:rsidR="005D53B1" w:rsidRPr="007E7170" w:rsidRDefault="005D53B1" w:rsidP="007E7170">
      <w:pPr>
        <w:spacing w:after="0" w:line="240" w:lineRule="auto"/>
        <w:jc w:val="both"/>
        <w:rPr>
          <w:rFonts w:ascii="Arial" w:hAnsi="Arial" w:cs="Arial"/>
          <w:sz w:val="22"/>
          <w:szCs w:val="22"/>
        </w:rPr>
      </w:pPr>
    </w:p>
    <w:p w14:paraId="08C9E334" w14:textId="3478D0EA"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When considering a proposal that may have an impact on biodiversity, the Council will consider:</w:t>
      </w:r>
    </w:p>
    <w:p w14:paraId="7CD2A39A" w14:textId="77777777" w:rsidR="007E7170" w:rsidRPr="007E7170" w:rsidRDefault="007E7170" w:rsidP="007E7170">
      <w:pPr>
        <w:spacing w:after="0" w:line="240" w:lineRule="auto"/>
        <w:jc w:val="both"/>
        <w:rPr>
          <w:rFonts w:ascii="Arial" w:hAnsi="Arial" w:cs="Arial"/>
          <w:sz w:val="22"/>
          <w:szCs w:val="22"/>
        </w:rPr>
      </w:pPr>
    </w:p>
    <w:p w14:paraId="441DEB2D" w14:textId="77777777" w:rsidR="005D53B1" w:rsidRPr="007E7170" w:rsidRDefault="005D53B1" w:rsidP="007E7170">
      <w:pPr>
        <w:numPr>
          <w:ilvl w:val="0"/>
          <w:numId w:val="8"/>
        </w:numPr>
        <w:spacing w:after="0" w:line="240" w:lineRule="auto"/>
        <w:jc w:val="both"/>
        <w:rPr>
          <w:rFonts w:ascii="Arial" w:hAnsi="Arial" w:cs="Arial"/>
          <w:sz w:val="22"/>
          <w:szCs w:val="22"/>
        </w:rPr>
      </w:pPr>
      <w:r w:rsidRPr="007E7170">
        <w:rPr>
          <w:rFonts w:ascii="Arial" w:hAnsi="Arial" w:cs="Arial"/>
          <w:sz w:val="22"/>
          <w:szCs w:val="22"/>
        </w:rPr>
        <w:t>whether biodiversity will be affected;</w:t>
      </w:r>
    </w:p>
    <w:p w14:paraId="4AD3FA69" w14:textId="77777777" w:rsidR="005D53B1" w:rsidRPr="007E7170" w:rsidRDefault="005D53B1" w:rsidP="007E7170">
      <w:pPr>
        <w:numPr>
          <w:ilvl w:val="0"/>
          <w:numId w:val="8"/>
        </w:numPr>
        <w:spacing w:after="0" w:line="240" w:lineRule="auto"/>
        <w:jc w:val="both"/>
        <w:rPr>
          <w:rFonts w:ascii="Arial" w:hAnsi="Arial" w:cs="Arial"/>
          <w:sz w:val="22"/>
          <w:szCs w:val="22"/>
        </w:rPr>
      </w:pPr>
      <w:r w:rsidRPr="007E7170">
        <w:rPr>
          <w:rFonts w:ascii="Arial" w:hAnsi="Arial" w:cs="Arial"/>
          <w:sz w:val="22"/>
          <w:szCs w:val="22"/>
        </w:rPr>
        <w:t>whether any adverse effect can reasonably be avoided;</w:t>
      </w:r>
    </w:p>
    <w:p w14:paraId="413A588C" w14:textId="77777777" w:rsidR="005D53B1" w:rsidRPr="007E7170" w:rsidRDefault="005D53B1" w:rsidP="007E7170">
      <w:pPr>
        <w:numPr>
          <w:ilvl w:val="0"/>
          <w:numId w:val="8"/>
        </w:numPr>
        <w:spacing w:after="0" w:line="240" w:lineRule="auto"/>
        <w:jc w:val="both"/>
        <w:rPr>
          <w:rFonts w:ascii="Arial" w:hAnsi="Arial" w:cs="Arial"/>
          <w:sz w:val="22"/>
          <w:szCs w:val="22"/>
        </w:rPr>
      </w:pPr>
      <w:r w:rsidRPr="007E7170">
        <w:rPr>
          <w:rFonts w:ascii="Arial" w:hAnsi="Arial" w:cs="Arial"/>
          <w:sz w:val="22"/>
          <w:szCs w:val="22"/>
        </w:rPr>
        <w:t>whether harm can be reduced or mitigated;</w:t>
      </w:r>
    </w:p>
    <w:p w14:paraId="7663DADB" w14:textId="77777777" w:rsidR="005D53B1" w:rsidRPr="007E7170" w:rsidRDefault="005D53B1" w:rsidP="007E7170">
      <w:pPr>
        <w:numPr>
          <w:ilvl w:val="0"/>
          <w:numId w:val="8"/>
        </w:numPr>
        <w:spacing w:after="0" w:line="240" w:lineRule="auto"/>
        <w:jc w:val="both"/>
        <w:rPr>
          <w:rFonts w:ascii="Arial" w:hAnsi="Arial" w:cs="Arial"/>
          <w:sz w:val="22"/>
          <w:szCs w:val="22"/>
        </w:rPr>
      </w:pPr>
      <w:r w:rsidRPr="007E7170">
        <w:rPr>
          <w:rFonts w:ascii="Arial" w:hAnsi="Arial" w:cs="Arial"/>
          <w:sz w:val="22"/>
          <w:szCs w:val="22"/>
        </w:rPr>
        <w:t>whether opportunities exist to enhance biodiversity;</w:t>
      </w:r>
    </w:p>
    <w:p w14:paraId="6FD00841" w14:textId="77777777" w:rsidR="005D53B1" w:rsidRPr="007E7170" w:rsidRDefault="005D53B1" w:rsidP="007E7170">
      <w:pPr>
        <w:numPr>
          <w:ilvl w:val="0"/>
          <w:numId w:val="8"/>
        </w:numPr>
        <w:spacing w:after="0" w:line="240" w:lineRule="auto"/>
        <w:jc w:val="both"/>
        <w:rPr>
          <w:rFonts w:ascii="Arial" w:hAnsi="Arial" w:cs="Arial"/>
          <w:sz w:val="22"/>
          <w:szCs w:val="22"/>
        </w:rPr>
      </w:pPr>
      <w:r w:rsidRPr="007E7170">
        <w:rPr>
          <w:rFonts w:ascii="Arial" w:hAnsi="Arial" w:cs="Arial"/>
          <w:sz w:val="22"/>
          <w:szCs w:val="22"/>
        </w:rPr>
        <w:t>the cost and practicality of proposed measures; and</w:t>
      </w:r>
    </w:p>
    <w:p w14:paraId="1AD999D4" w14:textId="77777777" w:rsidR="005D53B1" w:rsidRPr="007E7170" w:rsidRDefault="005D53B1" w:rsidP="007E7170">
      <w:pPr>
        <w:numPr>
          <w:ilvl w:val="0"/>
          <w:numId w:val="8"/>
        </w:numPr>
        <w:spacing w:after="0" w:line="240" w:lineRule="auto"/>
        <w:jc w:val="both"/>
        <w:rPr>
          <w:rFonts w:ascii="Arial" w:hAnsi="Arial" w:cs="Arial"/>
          <w:sz w:val="22"/>
          <w:szCs w:val="22"/>
        </w:rPr>
      </w:pPr>
      <w:r w:rsidRPr="007E7170">
        <w:rPr>
          <w:rFonts w:ascii="Arial" w:hAnsi="Arial" w:cs="Arial"/>
          <w:sz w:val="22"/>
          <w:szCs w:val="22"/>
        </w:rPr>
        <w:t>any relevant legal or professional advice.</w:t>
      </w:r>
    </w:p>
    <w:p w14:paraId="48BA81DE" w14:textId="77777777" w:rsidR="005D53B1" w:rsidRPr="007E7170" w:rsidRDefault="005D53B1" w:rsidP="007E7170">
      <w:pPr>
        <w:spacing w:after="0" w:line="240" w:lineRule="auto"/>
        <w:jc w:val="both"/>
        <w:rPr>
          <w:rFonts w:ascii="Arial" w:hAnsi="Arial" w:cs="Arial"/>
          <w:sz w:val="22"/>
          <w:szCs w:val="22"/>
        </w:rPr>
      </w:pPr>
    </w:p>
    <w:p w14:paraId="28EF295E" w14:textId="2DCDBC38"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Biodiversity considerations will be balanced with the Council's other responsibilities, including public safety, accessibility, maintenance, financial constraints and the needs of the community.</w:t>
      </w:r>
    </w:p>
    <w:p w14:paraId="5BD8D4E9" w14:textId="77777777" w:rsidR="005D53B1" w:rsidRPr="007E7170" w:rsidRDefault="005D53B1" w:rsidP="007E7170">
      <w:pPr>
        <w:spacing w:after="0" w:line="240" w:lineRule="auto"/>
        <w:jc w:val="both"/>
        <w:rPr>
          <w:rFonts w:ascii="Arial" w:hAnsi="Arial" w:cs="Arial"/>
          <w:b/>
          <w:bCs/>
          <w:sz w:val="22"/>
          <w:szCs w:val="22"/>
        </w:rPr>
      </w:pPr>
    </w:p>
    <w:p w14:paraId="7A12BC55" w14:textId="3614ED1A" w:rsidR="005D53B1" w:rsidRPr="007E7170" w:rsidRDefault="005D53B1" w:rsidP="007E7170">
      <w:pPr>
        <w:spacing w:after="0" w:line="240" w:lineRule="auto"/>
        <w:jc w:val="both"/>
        <w:rPr>
          <w:rFonts w:ascii="Arial" w:hAnsi="Arial" w:cs="Arial"/>
          <w:b/>
          <w:bCs/>
          <w:sz w:val="22"/>
          <w:szCs w:val="22"/>
        </w:rPr>
      </w:pPr>
      <w:r w:rsidRPr="007E7170">
        <w:rPr>
          <w:rFonts w:ascii="Arial" w:hAnsi="Arial" w:cs="Arial"/>
          <w:b/>
          <w:bCs/>
          <w:sz w:val="22"/>
          <w:szCs w:val="22"/>
        </w:rPr>
        <w:t>13. Responsibilities</w:t>
      </w:r>
    </w:p>
    <w:p w14:paraId="73DAA61C" w14:textId="77777777" w:rsidR="005D53B1" w:rsidRPr="007E7170" w:rsidRDefault="005D53B1" w:rsidP="007E7170">
      <w:pPr>
        <w:spacing w:after="0" w:line="240" w:lineRule="auto"/>
        <w:jc w:val="both"/>
        <w:rPr>
          <w:rFonts w:ascii="Arial" w:hAnsi="Arial" w:cs="Arial"/>
          <w:sz w:val="22"/>
          <w:szCs w:val="22"/>
        </w:rPr>
      </w:pPr>
    </w:p>
    <w:p w14:paraId="3BD00A21" w14:textId="286CE003"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Parish Council has overall responsibility for this policy.</w:t>
      </w:r>
    </w:p>
    <w:p w14:paraId="37217A91"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Clerk will support the implementation of the policy and ensure that relevant biodiversity considerations are brought to the Council's attention where appropriate.</w:t>
      </w:r>
    </w:p>
    <w:p w14:paraId="1A67D9B4"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Individual projects may be delegated to a committee, working group, councillor or contractor where the Council has formally authorised such delegation.</w:t>
      </w:r>
    </w:p>
    <w:p w14:paraId="72746769" w14:textId="77777777" w:rsidR="007E7170" w:rsidRPr="007E7170" w:rsidRDefault="007E7170" w:rsidP="007E7170">
      <w:pPr>
        <w:spacing w:after="0" w:line="240" w:lineRule="auto"/>
        <w:jc w:val="both"/>
        <w:rPr>
          <w:rFonts w:ascii="Arial" w:hAnsi="Arial" w:cs="Arial"/>
          <w:sz w:val="22"/>
          <w:szCs w:val="22"/>
        </w:rPr>
      </w:pPr>
    </w:p>
    <w:p w14:paraId="13A1BC41" w14:textId="6CBB4734" w:rsidR="005D53B1" w:rsidRPr="007E7170" w:rsidRDefault="005D53B1" w:rsidP="007E7170">
      <w:pPr>
        <w:spacing w:after="0" w:line="240" w:lineRule="auto"/>
        <w:jc w:val="both"/>
        <w:rPr>
          <w:rFonts w:ascii="Arial" w:hAnsi="Arial" w:cs="Arial"/>
          <w:b/>
          <w:bCs/>
          <w:sz w:val="22"/>
          <w:szCs w:val="22"/>
        </w:rPr>
      </w:pPr>
      <w:r w:rsidRPr="007E7170">
        <w:rPr>
          <w:rFonts w:ascii="Arial" w:hAnsi="Arial" w:cs="Arial"/>
          <w:b/>
          <w:bCs/>
          <w:sz w:val="22"/>
          <w:szCs w:val="22"/>
        </w:rPr>
        <w:t>1</w:t>
      </w:r>
      <w:r w:rsidR="00E31EB5" w:rsidRPr="007E7170">
        <w:rPr>
          <w:rFonts w:ascii="Arial" w:hAnsi="Arial" w:cs="Arial"/>
          <w:b/>
          <w:bCs/>
          <w:sz w:val="22"/>
          <w:szCs w:val="22"/>
        </w:rPr>
        <w:t>4</w:t>
      </w:r>
      <w:r w:rsidRPr="007E7170">
        <w:rPr>
          <w:rFonts w:ascii="Arial" w:hAnsi="Arial" w:cs="Arial"/>
          <w:b/>
          <w:bCs/>
          <w:sz w:val="22"/>
          <w:szCs w:val="22"/>
        </w:rPr>
        <w:t>. Review of policy</w:t>
      </w:r>
    </w:p>
    <w:p w14:paraId="2295F15D" w14:textId="77777777" w:rsidR="005D53B1" w:rsidRPr="007E7170" w:rsidRDefault="005D53B1" w:rsidP="007E7170">
      <w:pPr>
        <w:spacing w:after="0" w:line="240" w:lineRule="auto"/>
        <w:jc w:val="both"/>
        <w:rPr>
          <w:rFonts w:ascii="Arial" w:hAnsi="Arial" w:cs="Arial"/>
          <w:sz w:val="22"/>
          <w:szCs w:val="22"/>
        </w:rPr>
      </w:pPr>
    </w:p>
    <w:p w14:paraId="3EBFD06C" w14:textId="47DDC9DD"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This policy will be reviewed at least every three years, or earlier where there are significant changes to legislation, Government guidance, local environmental strategies or the Council's responsibilities.</w:t>
      </w:r>
    </w:p>
    <w:p w14:paraId="1329FA2B" w14:textId="77777777" w:rsidR="005D53B1" w:rsidRPr="007E7170" w:rsidRDefault="005D53B1" w:rsidP="007E7170">
      <w:pPr>
        <w:spacing w:after="0" w:line="240" w:lineRule="auto"/>
        <w:jc w:val="both"/>
        <w:rPr>
          <w:rFonts w:ascii="Arial" w:hAnsi="Arial" w:cs="Arial"/>
          <w:b/>
          <w:bCs/>
          <w:sz w:val="22"/>
          <w:szCs w:val="22"/>
        </w:rPr>
      </w:pPr>
    </w:p>
    <w:p w14:paraId="5FAB8BA9" w14:textId="1FE02EF4" w:rsidR="005D53B1" w:rsidRPr="007E7170" w:rsidRDefault="005D53B1" w:rsidP="007E7170">
      <w:pPr>
        <w:spacing w:after="0" w:line="240" w:lineRule="auto"/>
        <w:jc w:val="both"/>
        <w:rPr>
          <w:rFonts w:ascii="Arial" w:hAnsi="Arial" w:cs="Arial"/>
          <w:b/>
          <w:bCs/>
          <w:sz w:val="22"/>
          <w:szCs w:val="22"/>
        </w:rPr>
      </w:pPr>
      <w:r w:rsidRPr="007E7170">
        <w:rPr>
          <w:rFonts w:ascii="Arial" w:hAnsi="Arial" w:cs="Arial"/>
          <w:b/>
          <w:bCs/>
          <w:sz w:val="22"/>
          <w:szCs w:val="22"/>
        </w:rPr>
        <w:t>1</w:t>
      </w:r>
      <w:r w:rsidR="00E31EB5" w:rsidRPr="007E7170">
        <w:rPr>
          <w:rFonts w:ascii="Arial" w:hAnsi="Arial" w:cs="Arial"/>
          <w:b/>
          <w:bCs/>
          <w:sz w:val="22"/>
          <w:szCs w:val="22"/>
        </w:rPr>
        <w:t>5</w:t>
      </w:r>
      <w:r w:rsidRPr="007E7170">
        <w:rPr>
          <w:rFonts w:ascii="Arial" w:hAnsi="Arial" w:cs="Arial"/>
          <w:b/>
          <w:bCs/>
          <w:sz w:val="22"/>
          <w:szCs w:val="22"/>
        </w:rPr>
        <w:t>. Commitment</w:t>
      </w:r>
    </w:p>
    <w:p w14:paraId="58FBC0E4" w14:textId="77777777" w:rsidR="005D53B1" w:rsidRPr="007E7170" w:rsidRDefault="005D53B1" w:rsidP="007E7170">
      <w:pPr>
        <w:spacing w:after="0" w:line="240" w:lineRule="auto"/>
        <w:jc w:val="both"/>
        <w:rPr>
          <w:rFonts w:ascii="Arial" w:hAnsi="Arial" w:cs="Arial"/>
          <w:sz w:val="22"/>
          <w:szCs w:val="22"/>
        </w:rPr>
      </w:pPr>
    </w:p>
    <w:p w14:paraId="5319B6B9" w14:textId="4C6EFD64"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Elmton with Creswell Parish Council is committed to taking reasonable and proportionate opportunities to conserve and enhance biodiversity within the parish.</w:t>
      </w:r>
    </w:p>
    <w:p w14:paraId="1C83B95E" w14:textId="77777777" w:rsidR="005D53B1" w:rsidRPr="007E7170" w:rsidRDefault="005D53B1" w:rsidP="007E7170">
      <w:pPr>
        <w:spacing w:after="0" w:line="240" w:lineRule="auto"/>
        <w:jc w:val="both"/>
        <w:rPr>
          <w:rFonts w:ascii="Arial" w:hAnsi="Arial" w:cs="Arial"/>
          <w:sz w:val="22"/>
          <w:szCs w:val="22"/>
        </w:rPr>
      </w:pPr>
      <w:r w:rsidRPr="007E7170">
        <w:rPr>
          <w:rFonts w:ascii="Arial" w:hAnsi="Arial" w:cs="Arial"/>
          <w:sz w:val="22"/>
          <w:szCs w:val="22"/>
        </w:rPr>
        <w:t>The Council recognises that small, practical measures, when undertaken consistently, can make a meaningful contribution to nature recovery and the quality of the local environment.</w:t>
      </w:r>
    </w:p>
    <w:p w14:paraId="6C9EFB86" w14:textId="77777777" w:rsidR="000E6A63" w:rsidRDefault="000E6A63"/>
    <w:sectPr w:rsidR="000E6A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475A8"/>
    <w:multiLevelType w:val="multilevel"/>
    <w:tmpl w:val="F7787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6D3D1C"/>
    <w:multiLevelType w:val="multilevel"/>
    <w:tmpl w:val="3AE4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1C5979"/>
    <w:multiLevelType w:val="multilevel"/>
    <w:tmpl w:val="5A5E3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964955"/>
    <w:multiLevelType w:val="multilevel"/>
    <w:tmpl w:val="02EA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BD4D0C"/>
    <w:multiLevelType w:val="multilevel"/>
    <w:tmpl w:val="0F241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B53FA6"/>
    <w:multiLevelType w:val="multilevel"/>
    <w:tmpl w:val="2EC8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AD73AE"/>
    <w:multiLevelType w:val="multilevel"/>
    <w:tmpl w:val="5740C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FA0C80"/>
    <w:multiLevelType w:val="multilevel"/>
    <w:tmpl w:val="7CE4B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4E65AF"/>
    <w:multiLevelType w:val="multilevel"/>
    <w:tmpl w:val="8D128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777264">
    <w:abstractNumId w:val="4"/>
  </w:num>
  <w:num w:numId="2" w16cid:durableId="1628701935">
    <w:abstractNumId w:val="8"/>
  </w:num>
  <w:num w:numId="3" w16cid:durableId="518587053">
    <w:abstractNumId w:val="6"/>
  </w:num>
  <w:num w:numId="4" w16cid:durableId="1425228061">
    <w:abstractNumId w:val="5"/>
  </w:num>
  <w:num w:numId="5" w16cid:durableId="271860761">
    <w:abstractNumId w:val="3"/>
  </w:num>
  <w:num w:numId="6" w16cid:durableId="1969892043">
    <w:abstractNumId w:val="2"/>
  </w:num>
  <w:num w:numId="7" w16cid:durableId="522210767">
    <w:abstractNumId w:val="7"/>
  </w:num>
  <w:num w:numId="8" w16cid:durableId="1306395664">
    <w:abstractNumId w:val="1"/>
  </w:num>
  <w:num w:numId="9" w16cid:durableId="1512799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3B1"/>
    <w:rsid w:val="000E6A63"/>
    <w:rsid w:val="004C0AFE"/>
    <w:rsid w:val="00572A8C"/>
    <w:rsid w:val="005D53B1"/>
    <w:rsid w:val="00787C88"/>
    <w:rsid w:val="007E7170"/>
    <w:rsid w:val="00842238"/>
    <w:rsid w:val="00AC30C0"/>
    <w:rsid w:val="00C30583"/>
    <w:rsid w:val="00E27A5F"/>
    <w:rsid w:val="00E31EB5"/>
    <w:rsid w:val="00F46A72"/>
    <w:rsid w:val="00F730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16EB0"/>
  <w15:chartTrackingRefBased/>
  <w15:docId w15:val="{C9630EAE-0043-456E-A486-337FD2D4A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53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53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53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53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53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53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53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53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53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3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53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53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53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53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5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5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5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53B1"/>
    <w:rPr>
      <w:rFonts w:eastAsiaTheme="majorEastAsia" w:cstheme="majorBidi"/>
      <w:color w:val="272727" w:themeColor="text1" w:themeTint="D8"/>
    </w:rPr>
  </w:style>
  <w:style w:type="paragraph" w:styleId="Title">
    <w:name w:val="Title"/>
    <w:basedOn w:val="Normal"/>
    <w:next w:val="Normal"/>
    <w:link w:val="TitleChar"/>
    <w:uiPriority w:val="10"/>
    <w:qFormat/>
    <w:rsid w:val="005D53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5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53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5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53B1"/>
    <w:pPr>
      <w:spacing w:before="160"/>
      <w:jc w:val="center"/>
    </w:pPr>
    <w:rPr>
      <w:i/>
      <w:iCs/>
      <w:color w:val="404040" w:themeColor="text1" w:themeTint="BF"/>
    </w:rPr>
  </w:style>
  <w:style w:type="character" w:customStyle="1" w:styleId="QuoteChar">
    <w:name w:val="Quote Char"/>
    <w:basedOn w:val="DefaultParagraphFont"/>
    <w:link w:val="Quote"/>
    <w:uiPriority w:val="29"/>
    <w:rsid w:val="005D53B1"/>
    <w:rPr>
      <w:i/>
      <w:iCs/>
      <w:color w:val="404040" w:themeColor="text1" w:themeTint="BF"/>
    </w:rPr>
  </w:style>
  <w:style w:type="paragraph" w:styleId="ListParagraph">
    <w:name w:val="List Paragraph"/>
    <w:basedOn w:val="Normal"/>
    <w:uiPriority w:val="34"/>
    <w:qFormat/>
    <w:rsid w:val="005D53B1"/>
    <w:pPr>
      <w:ind w:left="720"/>
      <w:contextualSpacing/>
    </w:pPr>
  </w:style>
  <w:style w:type="character" w:styleId="IntenseEmphasis">
    <w:name w:val="Intense Emphasis"/>
    <w:basedOn w:val="DefaultParagraphFont"/>
    <w:uiPriority w:val="21"/>
    <w:qFormat/>
    <w:rsid w:val="005D53B1"/>
    <w:rPr>
      <w:i/>
      <w:iCs/>
      <w:color w:val="0F4761" w:themeColor="accent1" w:themeShade="BF"/>
    </w:rPr>
  </w:style>
  <w:style w:type="paragraph" w:styleId="IntenseQuote">
    <w:name w:val="Intense Quote"/>
    <w:basedOn w:val="Normal"/>
    <w:next w:val="Normal"/>
    <w:link w:val="IntenseQuoteChar"/>
    <w:uiPriority w:val="30"/>
    <w:qFormat/>
    <w:rsid w:val="005D53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53B1"/>
    <w:rPr>
      <w:i/>
      <w:iCs/>
      <w:color w:val="0F4761" w:themeColor="accent1" w:themeShade="BF"/>
    </w:rPr>
  </w:style>
  <w:style w:type="character" w:styleId="IntenseReference">
    <w:name w:val="Intense Reference"/>
    <w:basedOn w:val="DefaultParagraphFont"/>
    <w:uiPriority w:val="32"/>
    <w:qFormat/>
    <w:rsid w:val="005D53B1"/>
    <w:rPr>
      <w:b/>
      <w:bCs/>
      <w:smallCaps/>
      <w:color w:val="0F4761" w:themeColor="accent1" w:themeShade="BF"/>
      <w:spacing w:val="5"/>
    </w:rPr>
  </w:style>
  <w:style w:type="table" w:customStyle="1" w:styleId="TableGrid1">
    <w:name w:val="Table Grid1"/>
    <w:basedOn w:val="TableNormal"/>
    <w:next w:val="TableGrid"/>
    <w:uiPriority w:val="59"/>
    <w:rsid w:val="00E27A5F"/>
    <w:pPr>
      <w:spacing w:after="0" w:line="240" w:lineRule="auto"/>
    </w:pPr>
    <w:rPr>
      <w:rFonts w:eastAsia="Times New Roman"/>
      <w:kern w:val="0"/>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27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1302</Words>
  <Characters>7422</Characters>
  <Application>Microsoft Office Word</Application>
  <DocSecurity>0</DocSecurity>
  <Lines>61</Lines>
  <Paragraphs>17</Paragraphs>
  <ScaleCrop>false</ScaleCrop>
  <Company/>
  <LinksUpToDate>false</LinksUpToDate>
  <CharactersWithSpaces>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Walker</dc:creator>
  <cp:keywords/>
  <dc:description/>
  <cp:lastModifiedBy>Kimberley Walker</cp:lastModifiedBy>
  <cp:revision>7</cp:revision>
  <dcterms:created xsi:type="dcterms:W3CDTF">2026-08-12T08:59:00Z</dcterms:created>
  <dcterms:modified xsi:type="dcterms:W3CDTF">2026-09-16T10:38:00Z</dcterms:modified>
</cp:coreProperties>
</file>